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FA3EF9" w14:textId="77777777" w:rsidR="007377AD" w:rsidRDefault="00851EE7">
      <w:pPr>
        <w:widowControl w:val="0"/>
        <w:pBdr>
          <w:top w:val="nil"/>
          <w:left w:val="nil"/>
          <w:bottom w:val="nil"/>
          <w:right w:val="nil"/>
          <w:between w:val="nil"/>
        </w:pBdr>
        <w:spacing w:line="276" w:lineRule="auto"/>
        <w:jc w:val="center"/>
        <w:rPr>
          <w:rFonts w:ascii="Cabin Sketch" w:eastAsia="Cabin Sketch" w:hAnsi="Cabin Sketch" w:cs="Cabin Sketch"/>
          <w:b/>
          <w:sz w:val="40"/>
          <w:szCs w:val="40"/>
        </w:rPr>
      </w:pPr>
      <w:r>
        <w:rPr>
          <w:rFonts w:ascii="Cabin Sketch" w:eastAsia="Cabin Sketch" w:hAnsi="Cabin Sketch" w:cs="Cabin Sketch"/>
          <w:b/>
          <w:sz w:val="40"/>
          <w:szCs w:val="40"/>
        </w:rPr>
        <w:t>Riches from the Earth: Renewable or Non-renewable?</w:t>
      </w:r>
    </w:p>
    <w:p w14:paraId="0C4EAD74" w14:textId="77777777" w:rsidR="007377AD" w:rsidRDefault="007377AD">
      <w:pPr>
        <w:widowControl w:val="0"/>
        <w:pBdr>
          <w:top w:val="nil"/>
          <w:left w:val="nil"/>
          <w:bottom w:val="nil"/>
          <w:right w:val="nil"/>
          <w:between w:val="nil"/>
        </w:pBdr>
        <w:spacing w:line="276" w:lineRule="auto"/>
        <w:rPr>
          <w:rFonts w:ascii="Arial" w:eastAsia="Arial" w:hAnsi="Arial" w:cs="Arial"/>
          <w:sz w:val="22"/>
          <w:szCs w:val="22"/>
        </w:rPr>
      </w:pPr>
    </w:p>
    <w:tbl>
      <w:tblPr>
        <w:tblStyle w:val="a"/>
        <w:tblW w:w="10560"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1680"/>
        <w:gridCol w:w="4020"/>
      </w:tblGrid>
      <w:tr w:rsidR="007377AD" w14:paraId="6EC22560" w14:textId="77777777">
        <w:trPr>
          <w:trHeight w:val="320"/>
        </w:trPr>
        <w:tc>
          <w:tcPr>
            <w:tcW w:w="10560" w:type="dxa"/>
            <w:gridSpan w:val="3"/>
            <w:shd w:val="clear" w:color="auto" w:fill="D9D9D9"/>
            <w:vAlign w:val="center"/>
          </w:tcPr>
          <w:p w14:paraId="4160EA32" w14:textId="575B9CB4" w:rsidR="007377AD" w:rsidRDefault="00B94009">
            <w:pPr>
              <w:pStyle w:val="Heading3"/>
              <w:pBdr>
                <w:top w:val="nil"/>
                <w:left w:val="nil"/>
                <w:bottom w:val="nil"/>
                <w:right w:val="nil"/>
                <w:between w:val="nil"/>
              </w:pBdr>
              <w:spacing w:before="60"/>
              <w:rPr>
                <w:b w:val="0"/>
              </w:rPr>
            </w:pPr>
            <w:r>
              <w:rPr>
                <w:noProof/>
              </w:rPr>
              <w:drawing>
                <wp:anchor distT="0" distB="0" distL="114300" distR="114300" simplePos="0" relativeHeight="251663360" behindDoc="0" locked="0" layoutInCell="1" allowOverlap="1" wp14:anchorId="30587F19" wp14:editId="3BFA3990">
                  <wp:simplePos x="0" y="0"/>
                  <wp:positionH relativeFrom="column">
                    <wp:posOffset>4591050</wp:posOffset>
                  </wp:positionH>
                  <wp:positionV relativeFrom="paragraph">
                    <wp:posOffset>88265</wp:posOffset>
                  </wp:positionV>
                  <wp:extent cx="2082800" cy="526415"/>
                  <wp:effectExtent l="38100" t="209550" r="31750" b="1974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650481">
                            <a:off x="0" y="0"/>
                            <a:ext cx="2082800" cy="526415"/>
                          </a:xfrm>
                          <a:prstGeom prst="rect">
                            <a:avLst/>
                          </a:prstGeom>
                        </pic:spPr>
                      </pic:pic>
                    </a:graphicData>
                  </a:graphic>
                  <wp14:sizeRelH relativeFrom="margin">
                    <wp14:pctWidth>0</wp14:pctWidth>
                  </wp14:sizeRelH>
                  <wp14:sizeRelV relativeFrom="margin">
                    <wp14:pctHeight>0</wp14:pctHeight>
                  </wp14:sizeRelV>
                </wp:anchor>
              </w:drawing>
            </w:r>
            <w:r w:rsidR="00851EE7">
              <w:t xml:space="preserve">Subject/Grade:  </w:t>
            </w:r>
            <w:r w:rsidR="00851EE7">
              <w:rPr>
                <w:b w:val="0"/>
              </w:rPr>
              <w:t>Grade 4, 7 Science, Grade 4 Social Studies</w:t>
            </w:r>
          </w:p>
          <w:p w14:paraId="3E055CB3" w14:textId="4BD78803" w:rsidR="007377AD" w:rsidRPr="00671BFF" w:rsidRDefault="00B94009">
            <w:r w:rsidRPr="00157774">
              <w:rPr>
                <w:rFonts w:ascii="Arial" w:hAnsi="Arial" w:cs="Arial"/>
                <w:b/>
                <w:bCs/>
                <w:sz w:val="26"/>
                <w:szCs w:val="26"/>
              </w:rPr>
              <w:t>Recreated by:</w:t>
            </w:r>
            <w:r>
              <w:t xml:space="preserve"> </w:t>
            </w:r>
            <w:r w:rsidRPr="00157774">
              <w:rPr>
                <w:rFonts w:ascii="Arial" w:hAnsi="Arial" w:cs="Arial"/>
                <w:sz w:val="26"/>
                <w:szCs w:val="26"/>
              </w:rPr>
              <w:t>Diana Joy Jens</w:t>
            </w:r>
            <w:r>
              <w:rPr>
                <w:rFonts w:ascii="Arial" w:hAnsi="Arial" w:cs="Arial"/>
                <w:sz w:val="26"/>
                <w:szCs w:val="26"/>
              </w:rPr>
              <w:t>e</w:t>
            </w:r>
            <w:r w:rsidRPr="00157774">
              <w:rPr>
                <w:rFonts w:ascii="Arial" w:hAnsi="Arial" w:cs="Arial"/>
                <w:sz w:val="26"/>
                <w:szCs w:val="26"/>
              </w:rPr>
              <w:t>n</w:t>
            </w:r>
            <w:r>
              <w:rPr>
                <w:rFonts w:ascii="Arial" w:hAnsi="Arial" w:cs="Arial"/>
                <w:sz w:val="26"/>
                <w:szCs w:val="26"/>
              </w:rPr>
              <w:t xml:space="preserve"> </w:t>
            </w:r>
            <w:r w:rsidRPr="00157774">
              <w:rPr>
                <w:rFonts w:ascii="Arial" w:hAnsi="Arial" w:cs="Arial"/>
                <w:sz w:val="26"/>
                <w:szCs w:val="26"/>
              </w:rPr>
              <w:t>&amp; Dr. Kate MacLachlan</w:t>
            </w:r>
            <w:r w:rsidRPr="00A550B9">
              <w:t xml:space="preserve">   </w:t>
            </w:r>
          </w:p>
        </w:tc>
      </w:tr>
      <w:tr w:rsidR="007377AD" w14:paraId="6C270CFE" w14:textId="77777777">
        <w:trPr>
          <w:trHeight w:val="320"/>
        </w:trPr>
        <w:tc>
          <w:tcPr>
            <w:tcW w:w="10560" w:type="dxa"/>
            <w:gridSpan w:val="3"/>
            <w:shd w:val="clear" w:color="auto" w:fill="D9D9D9"/>
            <w:vAlign w:val="center"/>
          </w:tcPr>
          <w:p w14:paraId="2920D8B9" w14:textId="62513A3C" w:rsidR="007377AD" w:rsidRDefault="00851EE7">
            <w:pPr>
              <w:pStyle w:val="Heading3"/>
              <w:pBdr>
                <w:top w:val="nil"/>
                <w:left w:val="nil"/>
                <w:bottom w:val="nil"/>
                <w:right w:val="nil"/>
                <w:between w:val="nil"/>
              </w:pBdr>
              <w:spacing w:before="60"/>
              <w:jc w:val="center"/>
            </w:pPr>
            <w:r>
              <w:t>Stage 1: Identify Desired Results</w:t>
            </w:r>
          </w:p>
        </w:tc>
      </w:tr>
      <w:tr w:rsidR="007377AD" w14:paraId="4AC2D8C7" w14:textId="77777777">
        <w:trPr>
          <w:trHeight w:val="1900"/>
        </w:trPr>
        <w:tc>
          <w:tcPr>
            <w:tcW w:w="10560" w:type="dxa"/>
            <w:gridSpan w:val="3"/>
          </w:tcPr>
          <w:p w14:paraId="312A59AC" w14:textId="77777777" w:rsidR="007377AD" w:rsidRDefault="00851EE7">
            <w:pPr>
              <w:widowControl w:val="0"/>
              <w:pBdr>
                <w:top w:val="nil"/>
                <w:left w:val="nil"/>
                <w:bottom w:val="nil"/>
                <w:right w:val="nil"/>
                <w:between w:val="nil"/>
              </w:pBdr>
              <w:spacing w:after="240"/>
              <w:rPr>
                <w:rFonts w:ascii="Arial" w:eastAsia="Arial" w:hAnsi="Arial" w:cs="Arial"/>
                <w:b/>
              </w:rPr>
            </w:pPr>
            <w:r>
              <w:rPr>
                <w:rFonts w:ascii="Arial" w:eastAsia="Arial" w:hAnsi="Arial" w:cs="Arial"/>
                <w:b/>
              </w:rPr>
              <w:t>Outcome(s)/Indicator(s)</w:t>
            </w:r>
          </w:p>
          <w:p w14:paraId="40BED674" w14:textId="77777777" w:rsidR="007377AD" w:rsidRDefault="00851EE7">
            <w:pPr>
              <w:widowControl w:val="0"/>
              <w:pBdr>
                <w:top w:val="nil"/>
                <w:left w:val="nil"/>
                <w:bottom w:val="nil"/>
                <w:right w:val="nil"/>
                <w:between w:val="nil"/>
              </w:pBdr>
              <w:spacing w:after="240"/>
              <w:rPr>
                <w:rFonts w:ascii="Arial" w:eastAsia="Arial" w:hAnsi="Arial" w:cs="Arial"/>
                <w:b/>
              </w:rPr>
            </w:pPr>
            <w:r>
              <w:rPr>
                <w:rFonts w:ascii="Arial" w:eastAsia="Arial" w:hAnsi="Arial" w:cs="Arial"/>
                <w:b/>
              </w:rPr>
              <w:t>Grade 4- Science</w:t>
            </w:r>
          </w:p>
          <w:p w14:paraId="7435F81B"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b/>
              </w:rPr>
              <w:t>RM4.2</w:t>
            </w:r>
            <w:r>
              <w:rPr>
                <w:rFonts w:ascii="Arial" w:eastAsia="Arial" w:hAnsi="Arial" w:cs="Arial"/>
              </w:rPr>
              <w:t xml:space="preserve"> </w:t>
            </w:r>
            <w:r>
              <w:rPr>
                <w:rFonts w:ascii="Arial" w:eastAsia="Arial" w:hAnsi="Arial" w:cs="Arial"/>
                <w:highlight w:val="white"/>
              </w:rPr>
              <w:t>Assess how human uses of rocks and minerals impact self, society, and the environment.</w:t>
            </w:r>
          </w:p>
          <w:p w14:paraId="557C0716"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a. Discuss ways in which people of different cultures value, respect, and use rocks and minerals, including First Nations and Métis connections to Mother Earth.</w:t>
            </w:r>
          </w:p>
          <w:p w14:paraId="1228CAC2" w14:textId="6CFE8F3B"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 xml:space="preserve">b. Identify objects in their local environment that are made from rocks and minerals (e.g., nickel, table salt, pottery, cement, carvings, brick, </w:t>
            </w:r>
            <w:r w:rsidR="00B94009">
              <w:rPr>
                <w:rFonts w:ascii="Arial" w:eastAsia="Arial" w:hAnsi="Arial" w:cs="Arial"/>
                <w:highlight w:val="white"/>
              </w:rPr>
              <w:t>jewelry</w:t>
            </w:r>
            <w:r>
              <w:rPr>
                <w:rFonts w:ascii="Arial" w:eastAsia="Arial" w:hAnsi="Arial" w:cs="Arial"/>
                <w:highlight w:val="white"/>
              </w:rPr>
              <w:t>, bicycle, nutrients, battery, copper wiring, soda can, plumbing pipe, and sidewalk).</w:t>
            </w:r>
          </w:p>
          <w:p w14:paraId="41F7404E" w14:textId="62253B58"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 xml:space="preserve">c. Research historical (e.g., flint arrowhead, gold </w:t>
            </w:r>
            <w:r w:rsidR="00B94009">
              <w:rPr>
                <w:rFonts w:ascii="Arial" w:eastAsia="Arial" w:hAnsi="Arial" w:cs="Arial"/>
                <w:highlight w:val="white"/>
              </w:rPr>
              <w:t>jewelry</w:t>
            </w:r>
            <w:r>
              <w:rPr>
                <w:rFonts w:ascii="Arial" w:eastAsia="Arial" w:hAnsi="Arial" w:cs="Arial"/>
                <w:highlight w:val="white"/>
              </w:rPr>
              <w:t>, paint pigment, and coal heating) and contemporary (e.g., fertilizer, building products, ceramics, glass, salt, silver fillings, and electronics) uses for rocks and minerals in Saskatchewan.</w:t>
            </w:r>
          </w:p>
          <w:p w14:paraId="456AC348"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e. Relate uses for rocks and minerals to characteristics such as functionality, mineral shape, cost, availability, and aesthetics.</w:t>
            </w:r>
          </w:p>
          <w:p w14:paraId="2BD27DEB"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f. Identify locations where minerals, including potash, sodium sulphate, salt, kaolin, uranium, copper, coal, diamond, and gold, are extracted in Saskatchewan.</w:t>
            </w:r>
          </w:p>
          <w:p w14:paraId="45357544" w14:textId="77777777" w:rsidR="007377AD" w:rsidRDefault="00851EE7">
            <w:pPr>
              <w:widowControl w:val="0"/>
              <w:pBdr>
                <w:top w:val="nil"/>
                <w:left w:val="nil"/>
                <w:bottom w:val="nil"/>
                <w:right w:val="nil"/>
                <w:between w:val="nil"/>
              </w:pBdr>
              <w:spacing w:after="240"/>
              <w:rPr>
                <w:rFonts w:ascii="Arial" w:eastAsia="Arial" w:hAnsi="Arial" w:cs="Arial"/>
                <w:b/>
                <w:highlight w:val="white"/>
              </w:rPr>
            </w:pPr>
            <w:r>
              <w:rPr>
                <w:rFonts w:ascii="Arial" w:eastAsia="Arial" w:hAnsi="Arial" w:cs="Arial"/>
                <w:b/>
                <w:highlight w:val="white"/>
              </w:rPr>
              <w:t>Grade 4- Social Studies</w:t>
            </w:r>
          </w:p>
          <w:p w14:paraId="2EE083D3"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b/>
                <w:highlight w:val="white"/>
              </w:rPr>
              <w:t xml:space="preserve">RW4.3 </w:t>
            </w:r>
            <w:r>
              <w:rPr>
                <w:rFonts w:ascii="Arial" w:eastAsia="Arial" w:hAnsi="Arial" w:cs="Arial"/>
                <w:highlight w:val="white"/>
              </w:rPr>
              <w:t>Assess the impact of Saskatchewan resources and technological innovations on the provincial, national, and global communities.</w:t>
            </w:r>
          </w:p>
          <w:p w14:paraId="762E127C"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a. Represent on a map the major resources in Saskatchewan (e.g., minerals, potash, oil, uranium, natural gas, lumber, water, crop and livestock production).</w:t>
            </w:r>
          </w:p>
          <w:p w14:paraId="60882145"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b. Locate on a map the major industries in Saskatchewan (e.g., agriculture processing, mining, manufacturing, forestry products, energy refinement, tourism, livestock production).</w:t>
            </w:r>
          </w:p>
          <w:p w14:paraId="61714894"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c. Identify the natural resources and industries found in the local community, and analyze their impact upon the community.</w:t>
            </w:r>
          </w:p>
          <w:p w14:paraId="51FA40EA" w14:textId="77777777" w:rsidR="007377AD" w:rsidRDefault="00851EE7">
            <w:pPr>
              <w:widowControl w:val="0"/>
              <w:pBdr>
                <w:top w:val="nil"/>
                <w:left w:val="nil"/>
                <w:bottom w:val="nil"/>
                <w:right w:val="nil"/>
                <w:between w:val="nil"/>
              </w:pBdr>
              <w:spacing w:after="240"/>
              <w:rPr>
                <w:rFonts w:ascii="Arial" w:eastAsia="Arial" w:hAnsi="Arial" w:cs="Arial"/>
                <w:b/>
                <w:highlight w:val="white"/>
              </w:rPr>
            </w:pPr>
            <w:r>
              <w:rPr>
                <w:rFonts w:ascii="Arial" w:eastAsia="Arial" w:hAnsi="Arial" w:cs="Arial"/>
                <w:b/>
                <w:highlight w:val="white"/>
              </w:rPr>
              <w:t>Grade 7- Science</w:t>
            </w:r>
          </w:p>
          <w:p w14:paraId="0899211C"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EC7.2 Identify locations and processes used to extract Earth's geological resources and examine the impacts of those locations and processes on society and the environment.</w:t>
            </w:r>
          </w:p>
          <w:p w14:paraId="7597E950"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 xml:space="preserve">a. Identify questions to investigate arising from practical problems and issues related to the study of Earth's geological resources (e.g., "What types of rocks are best for cement-making or road </w:t>
            </w:r>
            <w:r>
              <w:rPr>
                <w:rFonts w:ascii="Arial" w:eastAsia="Arial" w:hAnsi="Arial" w:cs="Arial"/>
                <w:highlight w:val="white"/>
              </w:rPr>
              <w:lastRenderedPageBreak/>
              <w:t>construction?" and "What are some environmental concerns related to open-pit mining?").</w:t>
            </w:r>
          </w:p>
          <w:p w14:paraId="5FDEA077"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d. Identify locations of Saskatchewan's primary mineral resources (e.g., potash, gold, diamond, salt, uranium, copper, and graphite) and their primary uses.</w:t>
            </w:r>
          </w:p>
          <w:p w14:paraId="7ABEDF8D"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j. Identify uses for rocks and minerals, such as healing, recuperative powers, and ceremonies, which include ideas not explained by science.</w:t>
            </w:r>
          </w:p>
          <w:p w14:paraId="07931AC3" w14:textId="77777777" w:rsidR="007377AD" w:rsidRDefault="00851EE7">
            <w:pPr>
              <w:widowControl w:val="0"/>
              <w:pBdr>
                <w:top w:val="nil"/>
                <w:left w:val="nil"/>
                <w:bottom w:val="nil"/>
                <w:right w:val="nil"/>
                <w:between w:val="nil"/>
              </w:pBdr>
              <w:spacing w:after="240"/>
              <w:rPr>
                <w:rFonts w:ascii="Arial" w:eastAsia="Arial" w:hAnsi="Arial" w:cs="Arial"/>
                <w:b/>
                <w:highlight w:val="white"/>
              </w:rPr>
            </w:pPr>
            <w:r>
              <w:rPr>
                <w:rFonts w:ascii="Arial" w:eastAsia="Arial" w:hAnsi="Arial" w:cs="Arial"/>
                <w:b/>
                <w:highlight w:val="white"/>
              </w:rPr>
              <w:t>Grade 7 Social Studies</w:t>
            </w:r>
          </w:p>
          <w:p w14:paraId="31766C1B" w14:textId="77777777" w:rsidR="007377AD" w:rsidRDefault="00851EE7">
            <w:pPr>
              <w:widowControl w:val="0"/>
              <w:pBdr>
                <w:top w:val="nil"/>
                <w:left w:val="nil"/>
                <w:bottom w:val="nil"/>
                <w:right w:val="nil"/>
                <w:between w:val="nil"/>
              </w:pBdr>
              <w:spacing w:after="240"/>
              <w:rPr>
                <w:rFonts w:ascii="Arial" w:eastAsia="Arial" w:hAnsi="Arial" w:cs="Arial"/>
                <w:b/>
                <w:highlight w:val="white"/>
              </w:rPr>
            </w:pPr>
            <w:r>
              <w:rPr>
                <w:rFonts w:ascii="Arial" w:eastAsia="Arial" w:hAnsi="Arial" w:cs="Arial"/>
                <w:b/>
                <w:highlight w:val="white"/>
              </w:rPr>
              <w:t>RW7.2 Investigate the influence of resources upon economic conditions of peoples in circumpolar and Pacific Rim countries.</w:t>
            </w:r>
          </w:p>
          <w:p w14:paraId="271E034E"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a. Formulate a definition of a natural resource, and differentiate between renewable and non-renewable resources.</w:t>
            </w:r>
          </w:p>
          <w:p w14:paraId="4571835A" w14:textId="77777777" w:rsidR="007377AD" w:rsidRDefault="00851EE7">
            <w:pPr>
              <w:widowControl w:val="0"/>
              <w:pBdr>
                <w:top w:val="nil"/>
                <w:left w:val="nil"/>
                <w:bottom w:val="nil"/>
                <w:right w:val="nil"/>
                <w:between w:val="nil"/>
              </w:pBdr>
              <w:spacing w:after="240"/>
              <w:rPr>
                <w:rFonts w:ascii="Arial" w:eastAsia="Arial" w:hAnsi="Arial" w:cs="Arial"/>
                <w:b/>
                <w:highlight w:val="white"/>
              </w:rPr>
            </w:pPr>
            <w:r>
              <w:rPr>
                <w:rFonts w:ascii="Arial" w:eastAsia="Arial" w:hAnsi="Arial" w:cs="Arial"/>
                <w:b/>
                <w:highlight w:val="white"/>
              </w:rPr>
              <w:t>Earth Science 30</w:t>
            </w:r>
          </w:p>
          <w:p w14:paraId="2EC9007E" w14:textId="77777777" w:rsidR="007377AD" w:rsidRDefault="00851EE7">
            <w:pPr>
              <w:widowControl w:val="0"/>
              <w:pBdr>
                <w:top w:val="nil"/>
                <w:left w:val="nil"/>
                <w:bottom w:val="nil"/>
                <w:right w:val="nil"/>
                <w:between w:val="nil"/>
              </w:pBdr>
              <w:spacing w:after="240"/>
              <w:rPr>
                <w:rFonts w:ascii="Arial" w:eastAsia="Arial" w:hAnsi="Arial" w:cs="Arial"/>
                <w:b/>
                <w:highlight w:val="white"/>
              </w:rPr>
            </w:pPr>
            <w:r>
              <w:rPr>
                <w:rFonts w:ascii="Arial" w:eastAsia="Arial" w:hAnsi="Arial" w:cs="Arial"/>
                <w:b/>
                <w:highlight w:val="white"/>
              </w:rPr>
              <w:t>ES30- LS3 Analyze surface geography as a product of deposition, weathering, erosion and mass wasting processes</w:t>
            </w:r>
          </w:p>
          <w:p w14:paraId="7024B1B8" w14:textId="77777777" w:rsidR="007377AD" w:rsidRDefault="00851EE7">
            <w:pPr>
              <w:widowControl w:val="0"/>
              <w:pBdr>
                <w:top w:val="nil"/>
                <w:left w:val="nil"/>
                <w:bottom w:val="nil"/>
                <w:right w:val="nil"/>
                <w:between w:val="nil"/>
              </w:pBdr>
              <w:spacing w:after="240"/>
              <w:rPr>
                <w:rFonts w:ascii="Arial" w:eastAsia="Arial" w:hAnsi="Arial" w:cs="Arial"/>
                <w:highlight w:val="white"/>
              </w:rPr>
            </w:pPr>
            <w:r>
              <w:rPr>
                <w:rFonts w:ascii="Arial" w:eastAsia="Arial" w:hAnsi="Arial" w:cs="Arial"/>
                <w:highlight w:val="white"/>
              </w:rPr>
              <w:t>b. Explain how specific landforms are a consequence of depositional and denudation processes (e.g., weathering, erosion, and mass wasting). (K)</w:t>
            </w:r>
          </w:p>
        </w:tc>
      </w:tr>
      <w:tr w:rsidR="007377AD" w14:paraId="3AC61728" w14:textId="77777777">
        <w:trPr>
          <w:trHeight w:val="4020"/>
        </w:trPr>
        <w:tc>
          <w:tcPr>
            <w:tcW w:w="4860" w:type="dxa"/>
            <w:tcBorders>
              <w:bottom w:val="single" w:sz="4" w:space="0" w:color="000000"/>
            </w:tcBorders>
          </w:tcPr>
          <w:p w14:paraId="2C1D4873" w14:textId="77777777" w:rsidR="00B94009" w:rsidRDefault="00B94009">
            <w:pPr>
              <w:pBdr>
                <w:top w:val="nil"/>
                <w:left w:val="nil"/>
                <w:bottom w:val="nil"/>
                <w:right w:val="nil"/>
                <w:between w:val="nil"/>
              </w:pBdr>
              <w:rPr>
                <w:rFonts w:ascii="Arial" w:eastAsia="Arial" w:hAnsi="Arial" w:cs="Arial"/>
                <w:b/>
              </w:rPr>
            </w:pPr>
          </w:p>
          <w:p w14:paraId="30032ABA" w14:textId="1DF71CEC" w:rsidR="007377AD" w:rsidRDefault="00851EE7">
            <w:pPr>
              <w:pBdr>
                <w:top w:val="nil"/>
                <w:left w:val="nil"/>
                <w:bottom w:val="nil"/>
                <w:right w:val="nil"/>
                <w:between w:val="nil"/>
              </w:pBdr>
              <w:rPr>
                <w:rFonts w:ascii="Arial" w:eastAsia="Arial" w:hAnsi="Arial" w:cs="Arial"/>
                <w:b/>
              </w:rPr>
            </w:pPr>
            <w:r>
              <w:rPr>
                <w:rFonts w:ascii="Arial" w:eastAsia="Arial" w:hAnsi="Arial" w:cs="Arial"/>
                <w:b/>
              </w:rPr>
              <w:t>Key Understandings: (‘I Can’ statements)</w:t>
            </w:r>
          </w:p>
          <w:p w14:paraId="048AF2A6" w14:textId="77777777" w:rsidR="007377AD" w:rsidRDefault="007377AD">
            <w:pPr>
              <w:pBdr>
                <w:top w:val="nil"/>
                <w:left w:val="nil"/>
                <w:bottom w:val="nil"/>
                <w:right w:val="nil"/>
                <w:between w:val="nil"/>
              </w:pBdr>
              <w:rPr>
                <w:rFonts w:ascii="Arial" w:eastAsia="Arial" w:hAnsi="Arial" w:cs="Arial"/>
                <w:b/>
                <w:i/>
              </w:rPr>
            </w:pPr>
          </w:p>
          <w:p w14:paraId="618B6BF2" w14:textId="77777777" w:rsidR="007377AD" w:rsidRPr="00B94009" w:rsidRDefault="00851EE7">
            <w:pPr>
              <w:pBdr>
                <w:top w:val="nil"/>
                <w:left w:val="nil"/>
                <w:bottom w:val="nil"/>
                <w:right w:val="nil"/>
                <w:between w:val="nil"/>
              </w:pBdr>
              <w:rPr>
                <w:rFonts w:ascii="Arial" w:eastAsia="Arial" w:hAnsi="Arial" w:cs="Arial"/>
                <w:iCs/>
              </w:rPr>
            </w:pPr>
            <w:r w:rsidRPr="00B94009">
              <w:rPr>
                <w:rFonts w:ascii="Arial" w:eastAsia="Arial" w:hAnsi="Arial" w:cs="Arial"/>
                <w:b/>
                <w:iCs/>
              </w:rPr>
              <w:t xml:space="preserve">I can </w:t>
            </w:r>
            <w:r w:rsidRPr="00B94009">
              <w:rPr>
                <w:rFonts w:ascii="Arial" w:eastAsia="Arial" w:hAnsi="Arial" w:cs="Arial"/>
                <w:iCs/>
              </w:rPr>
              <w:t>list examples of natural resources found in Saskatchewan (Grade 5).</w:t>
            </w:r>
          </w:p>
          <w:p w14:paraId="3CB9121C" w14:textId="77777777" w:rsidR="007377AD" w:rsidRPr="00B94009" w:rsidRDefault="007377AD">
            <w:pPr>
              <w:pBdr>
                <w:top w:val="nil"/>
                <w:left w:val="nil"/>
                <w:bottom w:val="nil"/>
                <w:right w:val="nil"/>
                <w:between w:val="nil"/>
              </w:pBdr>
              <w:rPr>
                <w:rFonts w:ascii="Arial" w:eastAsia="Arial" w:hAnsi="Arial" w:cs="Arial"/>
                <w:b/>
                <w:iCs/>
              </w:rPr>
            </w:pPr>
          </w:p>
          <w:p w14:paraId="22F884EE" w14:textId="77777777" w:rsidR="007377AD" w:rsidRPr="00B94009" w:rsidRDefault="00851EE7">
            <w:pPr>
              <w:pBdr>
                <w:top w:val="nil"/>
                <w:left w:val="nil"/>
                <w:bottom w:val="nil"/>
                <w:right w:val="nil"/>
                <w:between w:val="nil"/>
              </w:pBdr>
              <w:rPr>
                <w:rFonts w:ascii="Arial" w:eastAsia="Arial" w:hAnsi="Arial" w:cs="Arial"/>
                <w:iCs/>
              </w:rPr>
            </w:pPr>
            <w:r w:rsidRPr="00B94009">
              <w:rPr>
                <w:rFonts w:ascii="Arial" w:eastAsia="Arial" w:hAnsi="Arial" w:cs="Arial"/>
                <w:b/>
                <w:iCs/>
              </w:rPr>
              <w:t xml:space="preserve">I can </w:t>
            </w:r>
            <w:r w:rsidRPr="00B94009">
              <w:rPr>
                <w:rFonts w:ascii="Arial" w:eastAsia="Arial" w:hAnsi="Arial" w:cs="Arial"/>
                <w:iCs/>
              </w:rPr>
              <w:t>classify the natural resources of Saskatchewan as renewable or non-</w:t>
            </w:r>
          </w:p>
          <w:p w14:paraId="33106040" w14:textId="77777777" w:rsidR="007377AD" w:rsidRPr="00B94009" w:rsidRDefault="00851EE7">
            <w:pPr>
              <w:pBdr>
                <w:top w:val="nil"/>
                <w:left w:val="nil"/>
                <w:bottom w:val="nil"/>
                <w:right w:val="nil"/>
                <w:between w:val="nil"/>
              </w:pBdr>
              <w:rPr>
                <w:rFonts w:ascii="Arial" w:eastAsia="Arial" w:hAnsi="Arial" w:cs="Arial"/>
                <w:iCs/>
              </w:rPr>
            </w:pPr>
            <w:r w:rsidRPr="00B94009">
              <w:rPr>
                <w:rFonts w:ascii="Arial" w:eastAsia="Arial" w:hAnsi="Arial" w:cs="Arial"/>
                <w:iCs/>
              </w:rPr>
              <w:t>renewable (Grade 5).</w:t>
            </w:r>
          </w:p>
          <w:p w14:paraId="16493D29" w14:textId="77777777" w:rsidR="007377AD" w:rsidRPr="00B94009" w:rsidRDefault="007377AD">
            <w:pPr>
              <w:pBdr>
                <w:top w:val="nil"/>
                <w:left w:val="nil"/>
                <w:bottom w:val="nil"/>
                <w:right w:val="nil"/>
                <w:between w:val="nil"/>
              </w:pBdr>
              <w:rPr>
                <w:rFonts w:ascii="Arial" w:eastAsia="Arial" w:hAnsi="Arial" w:cs="Arial"/>
                <w:b/>
                <w:iCs/>
              </w:rPr>
            </w:pPr>
          </w:p>
          <w:p w14:paraId="12BC136E" w14:textId="77777777" w:rsidR="007377AD" w:rsidRPr="00B94009" w:rsidRDefault="00851EE7">
            <w:pPr>
              <w:pBdr>
                <w:top w:val="nil"/>
                <w:left w:val="nil"/>
                <w:bottom w:val="nil"/>
                <w:right w:val="nil"/>
                <w:between w:val="nil"/>
              </w:pBdr>
              <w:rPr>
                <w:rFonts w:ascii="Arial" w:eastAsia="Arial" w:hAnsi="Arial" w:cs="Arial"/>
                <w:iCs/>
              </w:rPr>
            </w:pPr>
            <w:r w:rsidRPr="00B94009">
              <w:rPr>
                <w:rFonts w:ascii="Arial" w:eastAsia="Arial" w:hAnsi="Arial" w:cs="Arial"/>
                <w:b/>
                <w:iCs/>
              </w:rPr>
              <w:t xml:space="preserve">I can </w:t>
            </w:r>
            <w:r w:rsidRPr="00B94009">
              <w:rPr>
                <w:rFonts w:ascii="Arial" w:eastAsia="Arial" w:hAnsi="Arial" w:cs="Arial"/>
                <w:iCs/>
              </w:rPr>
              <w:t>distinguish between resources used to produce energy and those to produce goods (Grade 5).</w:t>
            </w:r>
          </w:p>
          <w:p w14:paraId="54422C04" w14:textId="77777777" w:rsidR="007377AD" w:rsidRPr="00B94009" w:rsidRDefault="007377AD">
            <w:pPr>
              <w:pBdr>
                <w:top w:val="nil"/>
                <w:left w:val="nil"/>
                <w:bottom w:val="nil"/>
                <w:right w:val="nil"/>
                <w:between w:val="nil"/>
              </w:pBdr>
              <w:rPr>
                <w:rFonts w:ascii="Arial" w:eastAsia="Arial" w:hAnsi="Arial" w:cs="Arial"/>
                <w:b/>
                <w:iCs/>
              </w:rPr>
            </w:pPr>
          </w:p>
          <w:p w14:paraId="099F731E" w14:textId="77777777" w:rsidR="007377AD" w:rsidRPr="00B94009" w:rsidRDefault="00851EE7">
            <w:pPr>
              <w:pBdr>
                <w:top w:val="nil"/>
                <w:left w:val="nil"/>
                <w:bottom w:val="nil"/>
                <w:right w:val="nil"/>
                <w:between w:val="nil"/>
              </w:pBdr>
              <w:rPr>
                <w:rFonts w:ascii="Arial" w:eastAsia="Arial" w:hAnsi="Arial" w:cs="Arial"/>
                <w:iCs/>
              </w:rPr>
            </w:pPr>
            <w:r w:rsidRPr="00B94009">
              <w:rPr>
                <w:rFonts w:ascii="Arial" w:eastAsia="Arial" w:hAnsi="Arial" w:cs="Arial"/>
                <w:b/>
                <w:iCs/>
              </w:rPr>
              <w:t xml:space="preserve">I can </w:t>
            </w:r>
            <w:r w:rsidRPr="00B94009">
              <w:rPr>
                <w:rFonts w:ascii="Arial" w:eastAsia="Arial" w:hAnsi="Arial" w:cs="Arial"/>
                <w:iCs/>
              </w:rPr>
              <w:t>identify those resources in Saskatchewan, which are renewable (Grade 7).</w:t>
            </w:r>
          </w:p>
          <w:p w14:paraId="450FFB53" w14:textId="77777777" w:rsidR="007377AD" w:rsidRPr="00B94009" w:rsidRDefault="007377AD">
            <w:pPr>
              <w:pBdr>
                <w:top w:val="nil"/>
                <w:left w:val="nil"/>
                <w:bottom w:val="nil"/>
                <w:right w:val="nil"/>
                <w:between w:val="nil"/>
              </w:pBdr>
              <w:rPr>
                <w:rFonts w:ascii="Arial" w:eastAsia="Arial" w:hAnsi="Arial" w:cs="Arial"/>
                <w:b/>
                <w:iCs/>
              </w:rPr>
            </w:pPr>
          </w:p>
          <w:p w14:paraId="11296630" w14:textId="77777777" w:rsidR="007377AD" w:rsidRDefault="00851EE7">
            <w:pPr>
              <w:pBdr>
                <w:top w:val="nil"/>
                <w:left w:val="nil"/>
                <w:bottom w:val="nil"/>
                <w:right w:val="nil"/>
                <w:between w:val="nil"/>
              </w:pBdr>
              <w:rPr>
                <w:rFonts w:ascii="Arial" w:eastAsia="Arial" w:hAnsi="Arial" w:cs="Arial"/>
              </w:rPr>
            </w:pPr>
            <w:r w:rsidRPr="00B94009">
              <w:rPr>
                <w:rFonts w:ascii="Arial" w:eastAsia="Arial" w:hAnsi="Arial" w:cs="Arial"/>
                <w:b/>
                <w:iCs/>
              </w:rPr>
              <w:t xml:space="preserve">I can </w:t>
            </w:r>
            <w:r w:rsidRPr="00B94009">
              <w:rPr>
                <w:rFonts w:ascii="Arial" w:eastAsia="Arial" w:hAnsi="Arial" w:cs="Arial"/>
                <w:iCs/>
              </w:rPr>
              <w:t>examine the distribution of these natural resources in Saskatchewan (Grade 8).</w:t>
            </w:r>
          </w:p>
        </w:tc>
        <w:tc>
          <w:tcPr>
            <w:tcW w:w="5700" w:type="dxa"/>
            <w:gridSpan w:val="2"/>
            <w:tcBorders>
              <w:bottom w:val="single" w:sz="4" w:space="0" w:color="000000"/>
            </w:tcBorders>
          </w:tcPr>
          <w:p w14:paraId="658685DF" w14:textId="77777777" w:rsidR="00B94009" w:rsidRDefault="00B94009">
            <w:pPr>
              <w:pBdr>
                <w:top w:val="nil"/>
                <w:left w:val="nil"/>
                <w:bottom w:val="nil"/>
                <w:right w:val="nil"/>
                <w:between w:val="nil"/>
              </w:pBdr>
              <w:rPr>
                <w:rFonts w:ascii="Arial" w:eastAsia="Arial" w:hAnsi="Arial" w:cs="Arial"/>
                <w:b/>
              </w:rPr>
            </w:pPr>
          </w:p>
          <w:p w14:paraId="7C41FA67" w14:textId="7A713EE3" w:rsidR="007377AD" w:rsidRDefault="00851EE7">
            <w:pPr>
              <w:pBdr>
                <w:top w:val="nil"/>
                <w:left w:val="nil"/>
                <w:bottom w:val="nil"/>
                <w:right w:val="nil"/>
                <w:between w:val="nil"/>
              </w:pBdr>
              <w:rPr>
                <w:rFonts w:ascii="Arial" w:eastAsia="Arial" w:hAnsi="Arial" w:cs="Arial"/>
                <w:b/>
                <w:color w:val="FF0000"/>
              </w:rPr>
            </w:pPr>
            <w:r>
              <w:rPr>
                <w:rFonts w:ascii="Arial" w:eastAsia="Arial" w:hAnsi="Arial" w:cs="Arial"/>
                <w:b/>
              </w:rPr>
              <w:t>Essential Questions:</w:t>
            </w:r>
          </w:p>
          <w:p w14:paraId="0A303FC0" w14:textId="77777777" w:rsidR="007377AD" w:rsidRDefault="007377AD">
            <w:pPr>
              <w:pBdr>
                <w:top w:val="nil"/>
                <w:left w:val="nil"/>
                <w:bottom w:val="nil"/>
                <w:right w:val="nil"/>
                <w:between w:val="nil"/>
              </w:pBdr>
              <w:rPr>
                <w:rFonts w:ascii="Arial" w:eastAsia="Arial" w:hAnsi="Arial" w:cs="Arial"/>
                <w:b/>
                <w:color w:val="FF0000"/>
              </w:rPr>
            </w:pPr>
          </w:p>
          <w:p w14:paraId="780A65D0"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What types of natural resources are found in Saskatchewan and where can they be found?</w:t>
            </w:r>
          </w:p>
          <w:p w14:paraId="41F0DE30" w14:textId="77777777" w:rsidR="007377AD" w:rsidRDefault="007377AD">
            <w:pPr>
              <w:pBdr>
                <w:top w:val="nil"/>
                <w:left w:val="nil"/>
                <w:bottom w:val="nil"/>
                <w:right w:val="nil"/>
                <w:between w:val="nil"/>
              </w:pBdr>
              <w:rPr>
                <w:rFonts w:ascii="Arial" w:eastAsia="Arial" w:hAnsi="Arial" w:cs="Arial"/>
              </w:rPr>
            </w:pPr>
          </w:p>
          <w:p w14:paraId="5088BA91"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Explain the difference between renewable and non- renewable natural resources in Saskatchewan.</w:t>
            </w:r>
          </w:p>
          <w:p w14:paraId="286A326E" w14:textId="77777777" w:rsidR="007377AD" w:rsidRDefault="007377AD">
            <w:pPr>
              <w:pBdr>
                <w:top w:val="nil"/>
                <w:left w:val="nil"/>
                <w:bottom w:val="nil"/>
                <w:right w:val="nil"/>
                <w:between w:val="nil"/>
              </w:pBdr>
              <w:rPr>
                <w:rFonts w:ascii="Arial" w:eastAsia="Arial" w:hAnsi="Arial" w:cs="Arial"/>
              </w:rPr>
            </w:pPr>
          </w:p>
          <w:p w14:paraId="0D1D7311"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What are the different uses for resources?</w:t>
            </w:r>
          </w:p>
          <w:p w14:paraId="3DD40321" w14:textId="77777777" w:rsidR="007377AD" w:rsidRDefault="007377AD">
            <w:pPr>
              <w:pBdr>
                <w:top w:val="nil"/>
                <w:left w:val="nil"/>
                <w:bottom w:val="nil"/>
                <w:right w:val="nil"/>
                <w:between w:val="nil"/>
              </w:pBdr>
              <w:rPr>
                <w:rFonts w:ascii="Arial" w:eastAsia="Arial" w:hAnsi="Arial" w:cs="Arial"/>
              </w:rPr>
            </w:pPr>
          </w:p>
          <w:p w14:paraId="0988EC6C"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 xml:space="preserve">What defines a renewable resource and what are some examples from Saskatchewan. </w:t>
            </w:r>
          </w:p>
          <w:p w14:paraId="64E2A022" w14:textId="77777777" w:rsidR="007377AD" w:rsidRDefault="007377AD">
            <w:pPr>
              <w:pBdr>
                <w:top w:val="nil"/>
                <w:left w:val="nil"/>
                <w:bottom w:val="nil"/>
                <w:right w:val="nil"/>
                <w:between w:val="nil"/>
              </w:pBdr>
              <w:rPr>
                <w:rFonts w:ascii="Arial" w:eastAsia="Arial" w:hAnsi="Arial" w:cs="Arial"/>
              </w:rPr>
            </w:pPr>
          </w:p>
          <w:p w14:paraId="65261B54"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How are natural resources distributed in Saskatchewan?</w:t>
            </w:r>
          </w:p>
          <w:p w14:paraId="01F363B3" w14:textId="77777777" w:rsidR="007377AD" w:rsidRDefault="007377AD">
            <w:pPr>
              <w:pBdr>
                <w:top w:val="nil"/>
                <w:left w:val="nil"/>
                <w:bottom w:val="nil"/>
                <w:right w:val="nil"/>
                <w:between w:val="nil"/>
              </w:pBdr>
              <w:rPr>
                <w:rFonts w:ascii="Arial" w:eastAsia="Arial" w:hAnsi="Arial" w:cs="Arial"/>
                <w:b/>
              </w:rPr>
            </w:pPr>
          </w:p>
          <w:p w14:paraId="71447901" w14:textId="77777777" w:rsidR="007377AD" w:rsidRDefault="007377AD">
            <w:pPr>
              <w:pBdr>
                <w:top w:val="nil"/>
                <w:left w:val="nil"/>
                <w:bottom w:val="nil"/>
                <w:right w:val="nil"/>
                <w:between w:val="nil"/>
              </w:pBdr>
              <w:rPr>
                <w:rFonts w:ascii="Arial" w:eastAsia="Arial" w:hAnsi="Arial" w:cs="Arial"/>
                <w:b/>
              </w:rPr>
            </w:pPr>
          </w:p>
          <w:p w14:paraId="6AE3174B" w14:textId="77777777" w:rsidR="007377AD" w:rsidRDefault="007377AD">
            <w:pPr>
              <w:pBdr>
                <w:top w:val="nil"/>
                <w:left w:val="nil"/>
                <w:bottom w:val="nil"/>
                <w:right w:val="nil"/>
                <w:between w:val="nil"/>
              </w:pBdr>
              <w:rPr>
                <w:rFonts w:ascii="Arial" w:eastAsia="Arial" w:hAnsi="Arial" w:cs="Arial"/>
                <w:b/>
              </w:rPr>
            </w:pPr>
          </w:p>
          <w:p w14:paraId="250199CD" w14:textId="77777777" w:rsidR="007377AD" w:rsidRDefault="007377AD">
            <w:pPr>
              <w:pBdr>
                <w:top w:val="nil"/>
                <w:left w:val="nil"/>
                <w:bottom w:val="nil"/>
                <w:right w:val="nil"/>
                <w:between w:val="nil"/>
              </w:pBdr>
              <w:rPr>
                <w:rFonts w:ascii="Arial" w:eastAsia="Arial" w:hAnsi="Arial" w:cs="Arial"/>
                <w:b/>
              </w:rPr>
            </w:pPr>
          </w:p>
          <w:p w14:paraId="49760332" w14:textId="77777777" w:rsidR="007377AD" w:rsidRDefault="007377AD">
            <w:pPr>
              <w:pBdr>
                <w:top w:val="nil"/>
                <w:left w:val="nil"/>
                <w:bottom w:val="nil"/>
                <w:right w:val="nil"/>
                <w:between w:val="nil"/>
              </w:pBdr>
              <w:rPr>
                <w:rFonts w:ascii="Arial" w:eastAsia="Arial" w:hAnsi="Arial" w:cs="Arial"/>
                <w:b/>
              </w:rPr>
            </w:pPr>
          </w:p>
          <w:p w14:paraId="4F657812" w14:textId="77777777" w:rsidR="007377AD" w:rsidRDefault="007377AD">
            <w:pPr>
              <w:pBdr>
                <w:top w:val="nil"/>
                <w:left w:val="nil"/>
                <w:bottom w:val="nil"/>
                <w:right w:val="nil"/>
                <w:between w:val="nil"/>
              </w:pBdr>
              <w:rPr>
                <w:rFonts w:ascii="Arial" w:eastAsia="Arial" w:hAnsi="Arial" w:cs="Arial"/>
                <w:b/>
              </w:rPr>
            </w:pPr>
          </w:p>
          <w:p w14:paraId="02BC1B64" w14:textId="77777777" w:rsidR="007377AD" w:rsidRDefault="007377AD">
            <w:pPr>
              <w:pBdr>
                <w:top w:val="nil"/>
                <w:left w:val="nil"/>
                <w:bottom w:val="nil"/>
                <w:right w:val="nil"/>
                <w:between w:val="nil"/>
              </w:pBdr>
              <w:rPr>
                <w:rFonts w:ascii="Arial" w:eastAsia="Arial" w:hAnsi="Arial" w:cs="Arial"/>
                <w:b/>
              </w:rPr>
            </w:pPr>
          </w:p>
          <w:p w14:paraId="05737E6F" w14:textId="77777777" w:rsidR="007377AD" w:rsidRDefault="007377AD">
            <w:pPr>
              <w:pBdr>
                <w:top w:val="nil"/>
                <w:left w:val="nil"/>
                <w:bottom w:val="nil"/>
                <w:right w:val="nil"/>
                <w:between w:val="nil"/>
              </w:pBdr>
              <w:rPr>
                <w:rFonts w:ascii="Arial" w:eastAsia="Arial" w:hAnsi="Arial" w:cs="Arial"/>
                <w:b/>
              </w:rPr>
            </w:pPr>
          </w:p>
        </w:tc>
      </w:tr>
      <w:tr w:rsidR="007377AD" w14:paraId="4B3E30E5" w14:textId="77777777">
        <w:trPr>
          <w:trHeight w:val="320"/>
        </w:trPr>
        <w:tc>
          <w:tcPr>
            <w:tcW w:w="10560" w:type="dxa"/>
            <w:gridSpan w:val="3"/>
            <w:tcBorders>
              <w:top w:val="single" w:sz="4" w:space="0" w:color="000000"/>
            </w:tcBorders>
            <w:shd w:val="clear" w:color="auto" w:fill="D9D9D9"/>
            <w:vAlign w:val="center"/>
          </w:tcPr>
          <w:p w14:paraId="5C733828" w14:textId="4351D9DA" w:rsidR="007377AD" w:rsidRDefault="00B94009">
            <w:pPr>
              <w:pStyle w:val="Heading3"/>
              <w:pBdr>
                <w:top w:val="nil"/>
                <w:left w:val="nil"/>
                <w:bottom w:val="nil"/>
                <w:right w:val="nil"/>
                <w:between w:val="nil"/>
              </w:pBdr>
              <w:spacing w:before="60"/>
              <w:jc w:val="center"/>
            </w:pPr>
            <w:r>
              <w:lastRenderedPageBreak/>
              <w:t xml:space="preserve">Stage 2: </w:t>
            </w:r>
            <w:r w:rsidR="00851EE7">
              <w:t>Teacher Background</w:t>
            </w:r>
          </w:p>
        </w:tc>
      </w:tr>
      <w:tr w:rsidR="007377AD" w14:paraId="18F44E0C" w14:textId="77777777">
        <w:trPr>
          <w:trHeight w:val="320"/>
        </w:trPr>
        <w:tc>
          <w:tcPr>
            <w:tcW w:w="10560" w:type="dxa"/>
            <w:gridSpan w:val="3"/>
            <w:tcBorders>
              <w:top w:val="single" w:sz="4" w:space="0" w:color="000000"/>
            </w:tcBorders>
            <w:vAlign w:val="center"/>
          </w:tcPr>
          <w:p w14:paraId="146B6FD2" w14:textId="77777777" w:rsidR="00CF691C" w:rsidRDefault="00CF691C"/>
          <w:p w14:paraId="2BE69D48" w14:textId="20E1E06D" w:rsidR="007377AD" w:rsidRDefault="00851EE7">
            <w:r>
              <w:t>Our lives are made more convenient by the resources we use throughout the day. Many of these resources are imported to Saskatchewan and Canada from other countries but some can be supplied by the province or country. Students will choose various items from the classroom and identify the natural resources that were used to make them. Students will then classify the resources as renewable or non-renewable, and locate sites in Saskatchewan where some of these resources can be found.</w:t>
            </w:r>
          </w:p>
          <w:p w14:paraId="492C8FB3" w14:textId="77777777" w:rsidR="007377AD" w:rsidRDefault="00851EE7">
            <w:r>
              <w:rPr>
                <w:noProof/>
              </w:rPr>
              <w:drawing>
                <wp:anchor distT="114300" distB="114300" distL="114300" distR="114300" simplePos="0" relativeHeight="251658240" behindDoc="0" locked="0" layoutInCell="1" hidden="0" allowOverlap="1" wp14:anchorId="696E408C" wp14:editId="45AF1CA4">
                  <wp:simplePos x="0" y="0"/>
                  <wp:positionH relativeFrom="column">
                    <wp:posOffset>3390900</wp:posOffset>
                  </wp:positionH>
                  <wp:positionV relativeFrom="paragraph">
                    <wp:posOffset>114300</wp:posOffset>
                  </wp:positionV>
                  <wp:extent cx="2652395" cy="29813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8096"/>
                          <a:stretch>
                            <a:fillRect/>
                          </a:stretch>
                        </pic:blipFill>
                        <pic:spPr>
                          <a:xfrm>
                            <a:off x="0" y="0"/>
                            <a:ext cx="2652395" cy="29813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9EA9AFD" wp14:editId="6848CCD3">
                  <wp:simplePos x="0" y="0"/>
                  <wp:positionH relativeFrom="column">
                    <wp:posOffset>38101</wp:posOffset>
                  </wp:positionH>
                  <wp:positionV relativeFrom="paragraph">
                    <wp:posOffset>3143250</wp:posOffset>
                  </wp:positionV>
                  <wp:extent cx="2647950" cy="194016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47950" cy="1940165"/>
                          </a:xfrm>
                          <a:prstGeom prst="rect">
                            <a:avLst/>
                          </a:prstGeom>
                          <a:ln/>
                        </pic:spPr>
                      </pic:pic>
                    </a:graphicData>
                  </a:graphic>
                </wp:anchor>
              </w:drawing>
            </w:r>
          </w:p>
          <w:p w14:paraId="4D9196E0" w14:textId="77777777" w:rsidR="007377AD" w:rsidRDefault="00851EE7">
            <w:r>
              <w:t>Figure 4. Relative and absolute value of different natural resources to the economy of Saskatchewan.</w:t>
            </w:r>
            <w:r>
              <w:rPr>
                <w:noProof/>
              </w:rPr>
              <w:drawing>
                <wp:anchor distT="114300" distB="114300" distL="114300" distR="114300" simplePos="0" relativeHeight="251660288" behindDoc="0" locked="0" layoutInCell="1" hidden="0" allowOverlap="1" wp14:anchorId="4BE6B097" wp14:editId="6C1166F2">
                  <wp:simplePos x="0" y="0"/>
                  <wp:positionH relativeFrom="column">
                    <wp:posOffset>2676525</wp:posOffset>
                  </wp:positionH>
                  <wp:positionV relativeFrom="paragraph">
                    <wp:posOffset>2959766</wp:posOffset>
                  </wp:positionV>
                  <wp:extent cx="3790950" cy="2850484"/>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90950" cy="2850484"/>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2A746CD" wp14:editId="16540E1A">
                  <wp:simplePos x="0" y="0"/>
                  <wp:positionH relativeFrom="column">
                    <wp:posOffset>38101</wp:posOffset>
                  </wp:positionH>
                  <wp:positionV relativeFrom="paragraph">
                    <wp:posOffset>666750</wp:posOffset>
                  </wp:positionV>
                  <wp:extent cx="3219767" cy="2151825"/>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219767" cy="2151825"/>
                          </a:xfrm>
                          <a:prstGeom prst="rect">
                            <a:avLst/>
                          </a:prstGeom>
                          <a:ln/>
                        </pic:spPr>
                      </pic:pic>
                    </a:graphicData>
                  </a:graphic>
                </wp:anchor>
              </w:drawing>
            </w:r>
          </w:p>
          <w:p w14:paraId="6555E8D6" w14:textId="77777777" w:rsidR="007377AD" w:rsidRDefault="007377AD"/>
          <w:p w14:paraId="2BD2554D" w14:textId="77777777" w:rsidR="007377AD" w:rsidRDefault="007377AD"/>
          <w:p w14:paraId="3F1F329B" w14:textId="77777777" w:rsidR="007377AD" w:rsidRDefault="007377AD"/>
          <w:p w14:paraId="2AE530AA" w14:textId="77777777" w:rsidR="007377AD" w:rsidRDefault="007377AD"/>
          <w:p w14:paraId="3588A0C2" w14:textId="77777777" w:rsidR="007377AD" w:rsidRDefault="007377AD"/>
          <w:p w14:paraId="558BF264" w14:textId="77777777" w:rsidR="007377AD" w:rsidRDefault="007377AD"/>
          <w:p w14:paraId="74DEBDD7" w14:textId="77777777" w:rsidR="007377AD" w:rsidRDefault="007377AD"/>
          <w:p w14:paraId="2025E74E" w14:textId="77777777" w:rsidR="007377AD" w:rsidRDefault="007377AD"/>
          <w:p w14:paraId="69275B19" w14:textId="77777777" w:rsidR="007377AD" w:rsidRDefault="007377AD"/>
          <w:p w14:paraId="25DEBE07" w14:textId="77777777" w:rsidR="007377AD" w:rsidRDefault="007377AD"/>
          <w:p w14:paraId="6D2CD441" w14:textId="77777777" w:rsidR="007377AD" w:rsidRDefault="007377AD"/>
          <w:p w14:paraId="6BD7A6EA" w14:textId="77777777" w:rsidR="007377AD" w:rsidRDefault="007377AD"/>
          <w:p w14:paraId="4B2B4F06" w14:textId="77777777" w:rsidR="007377AD" w:rsidRDefault="007377AD"/>
          <w:p w14:paraId="5783884C" w14:textId="77777777" w:rsidR="007377AD" w:rsidRDefault="007377AD"/>
          <w:p w14:paraId="6C10B3C2" w14:textId="77777777" w:rsidR="007377AD" w:rsidRDefault="007377AD"/>
          <w:p w14:paraId="57CD05BF" w14:textId="77777777" w:rsidR="007377AD" w:rsidRDefault="007377AD"/>
          <w:p w14:paraId="6F625C5B" w14:textId="77777777" w:rsidR="007377AD" w:rsidRDefault="007377AD"/>
          <w:p w14:paraId="2B7E0572" w14:textId="77777777" w:rsidR="007377AD" w:rsidRDefault="007377AD"/>
          <w:p w14:paraId="1CA3BFF5" w14:textId="77777777" w:rsidR="007377AD" w:rsidRDefault="007377AD"/>
          <w:p w14:paraId="5107CFCD" w14:textId="77777777" w:rsidR="007377AD" w:rsidRDefault="007377AD"/>
          <w:p w14:paraId="33BBD559" w14:textId="77777777" w:rsidR="007377AD" w:rsidRDefault="007377AD"/>
          <w:p w14:paraId="47F4840F" w14:textId="77777777" w:rsidR="007377AD" w:rsidRDefault="007377AD"/>
          <w:p w14:paraId="0A7B0D4B" w14:textId="77777777" w:rsidR="007377AD" w:rsidRDefault="007377AD"/>
          <w:p w14:paraId="2DB9A18E" w14:textId="77777777" w:rsidR="007377AD" w:rsidRDefault="007377AD"/>
          <w:p w14:paraId="45779DFA" w14:textId="77777777" w:rsidR="007377AD" w:rsidRDefault="007377AD"/>
        </w:tc>
      </w:tr>
      <w:tr w:rsidR="007377AD" w14:paraId="41559A83" w14:textId="77777777">
        <w:trPr>
          <w:trHeight w:val="320"/>
        </w:trPr>
        <w:tc>
          <w:tcPr>
            <w:tcW w:w="10560" w:type="dxa"/>
            <w:gridSpan w:val="3"/>
            <w:tcBorders>
              <w:bottom w:val="single" w:sz="4" w:space="0" w:color="000000"/>
            </w:tcBorders>
            <w:shd w:val="clear" w:color="auto" w:fill="D9D9D9"/>
          </w:tcPr>
          <w:p w14:paraId="6F62EE1C" w14:textId="77777777" w:rsidR="007377AD" w:rsidRDefault="00851EE7">
            <w:pPr>
              <w:pStyle w:val="Heading3"/>
              <w:pBdr>
                <w:top w:val="nil"/>
                <w:left w:val="nil"/>
                <w:bottom w:val="nil"/>
                <w:right w:val="nil"/>
                <w:between w:val="nil"/>
              </w:pBdr>
              <w:spacing w:before="60"/>
              <w:jc w:val="center"/>
              <w:rPr>
                <w:b w:val="0"/>
                <w:sz w:val="28"/>
                <w:szCs w:val="28"/>
              </w:rPr>
            </w:pPr>
            <w:r>
              <w:lastRenderedPageBreak/>
              <w:t>Stage 3: Build Learning Plan</w:t>
            </w:r>
          </w:p>
        </w:tc>
      </w:tr>
      <w:tr w:rsidR="007377AD" w14:paraId="320A8C45" w14:textId="77777777">
        <w:trPr>
          <w:trHeight w:val="10320"/>
        </w:trPr>
        <w:tc>
          <w:tcPr>
            <w:tcW w:w="6540" w:type="dxa"/>
            <w:gridSpan w:val="2"/>
          </w:tcPr>
          <w:p w14:paraId="0C1574A0" w14:textId="77777777" w:rsidR="007377AD" w:rsidRDefault="007377AD">
            <w:pPr>
              <w:pBdr>
                <w:top w:val="nil"/>
                <w:left w:val="nil"/>
                <w:bottom w:val="nil"/>
                <w:right w:val="nil"/>
                <w:between w:val="nil"/>
              </w:pBdr>
              <w:rPr>
                <w:rFonts w:ascii="Arial" w:eastAsia="Arial" w:hAnsi="Arial" w:cs="Arial"/>
                <w:b/>
              </w:rPr>
            </w:pPr>
          </w:p>
          <w:p w14:paraId="2E27DA38"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b/>
              </w:rPr>
              <w:t xml:space="preserve">Set (Warm-up, Focusing the Learning):  </w:t>
            </w:r>
          </w:p>
          <w:p w14:paraId="49EB63BF" w14:textId="77777777" w:rsidR="007377AD" w:rsidRDefault="007377AD">
            <w:pPr>
              <w:pBdr>
                <w:top w:val="nil"/>
                <w:left w:val="nil"/>
                <w:bottom w:val="nil"/>
                <w:right w:val="nil"/>
                <w:between w:val="nil"/>
              </w:pBdr>
              <w:rPr>
                <w:rFonts w:ascii="Arial" w:eastAsia="Arial" w:hAnsi="Arial" w:cs="Arial"/>
                <w:b/>
              </w:rPr>
            </w:pPr>
          </w:p>
          <w:p w14:paraId="665E6236"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Day One:</w:t>
            </w:r>
          </w:p>
          <w:p w14:paraId="4DEAAAED"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1. It is important for students to understand the difference between inorganic and organic materials, as well as the</w:t>
            </w:r>
          </w:p>
          <w:p w14:paraId="3EAC22DC"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definition of a mineral. A class discussion brainstorming examples of these concepts is a useful first step in this</w:t>
            </w:r>
          </w:p>
          <w:p w14:paraId="6CC226D0"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lesson. Discuss the reason why oil is not a mineral (it is organic) and why ice is (it is inorganic and has a crystal</w:t>
            </w:r>
          </w:p>
          <w:p w14:paraId="6F57F20B" w14:textId="4579C51B" w:rsidR="007377AD" w:rsidRDefault="00851EE7">
            <w:pPr>
              <w:pBdr>
                <w:top w:val="nil"/>
                <w:left w:val="nil"/>
                <w:bottom w:val="nil"/>
                <w:right w:val="nil"/>
                <w:between w:val="nil"/>
              </w:pBdr>
              <w:rPr>
                <w:rFonts w:ascii="Arial" w:eastAsia="Arial" w:hAnsi="Arial" w:cs="Arial"/>
              </w:rPr>
            </w:pPr>
            <w:r>
              <w:rPr>
                <w:rFonts w:ascii="Arial" w:eastAsia="Arial" w:hAnsi="Arial" w:cs="Arial"/>
              </w:rPr>
              <w:t>structure).</w:t>
            </w:r>
            <w:r w:rsidR="00D57FCD">
              <w:rPr>
                <w:rFonts w:ascii="Arial" w:eastAsia="Arial" w:hAnsi="Arial" w:cs="Arial"/>
              </w:rPr>
              <w:t xml:space="preserve"> Encourage students to draw images of the examples for some of the definitions. </w:t>
            </w:r>
          </w:p>
          <w:p w14:paraId="1BED9333" w14:textId="77777777" w:rsidR="007377AD" w:rsidRDefault="007377AD">
            <w:pPr>
              <w:pBdr>
                <w:top w:val="nil"/>
                <w:left w:val="nil"/>
                <w:bottom w:val="nil"/>
                <w:right w:val="nil"/>
                <w:between w:val="nil"/>
              </w:pBdr>
              <w:rPr>
                <w:rFonts w:ascii="Arial" w:eastAsia="Arial" w:hAnsi="Arial" w:cs="Arial"/>
                <w:b/>
              </w:rPr>
            </w:pPr>
          </w:p>
          <w:p w14:paraId="0434C11B"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Part Two:</w:t>
            </w:r>
          </w:p>
          <w:p w14:paraId="76E0D769"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2. Students may access the Internet or use other resources to find common uses of the minerals listed in chart one.</w:t>
            </w:r>
          </w:p>
          <w:p w14:paraId="2AB4D699"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3. Discuss with the students any resources that they found interesting uses for. Did any of the resource uses</w:t>
            </w:r>
          </w:p>
          <w:p w14:paraId="7699845E"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surprise them?</w:t>
            </w:r>
          </w:p>
          <w:p w14:paraId="7A7813B7" w14:textId="77777777" w:rsidR="007377AD" w:rsidRDefault="007377AD">
            <w:pPr>
              <w:pBdr>
                <w:top w:val="nil"/>
                <w:left w:val="nil"/>
                <w:bottom w:val="nil"/>
                <w:right w:val="nil"/>
                <w:between w:val="nil"/>
              </w:pBdr>
              <w:rPr>
                <w:rFonts w:ascii="Arial" w:eastAsia="Arial" w:hAnsi="Arial" w:cs="Arial"/>
                <w:b/>
              </w:rPr>
            </w:pPr>
          </w:p>
          <w:p w14:paraId="6B994033"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Day Two: Part Three</w:t>
            </w:r>
          </w:p>
          <w:p w14:paraId="7140D3F1"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4. Challenge the students to find 20 items in the classroom or school that are made in whole or in part from the resources in chart one. Is this a difficult task?</w:t>
            </w:r>
          </w:p>
          <w:p w14:paraId="5F0FC8A6"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5. Hold a class discussion about the questions at the bottom of the page. As responsible members of society, how can this information be used to conserve resources?</w:t>
            </w:r>
          </w:p>
          <w:p w14:paraId="7B916B22" w14:textId="77777777" w:rsidR="007377AD" w:rsidRDefault="007377AD">
            <w:pPr>
              <w:pBdr>
                <w:top w:val="nil"/>
                <w:left w:val="nil"/>
                <w:bottom w:val="nil"/>
                <w:right w:val="nil"/>
                <w:between w:val="nil"/>
              </w:pBdr>
              <w:rPr>
                <w:rFonts w:ascii="Arial" w:eastAsia="Arial" w:hAnsi="Arial" w:cs="Arial"/>
                <w:b/>
              </w:rPr>
            </w:pPr>
          </w:p>
          <w:p w14:paraId="14C7E799"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Day Three: Part Four</w:t>
            </w:r>
          </w:p>
          <w:p w14:paraId="540C8FF4"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6. Introduce the Mineral Resource Map of Saskatchewan (available from the Subsurface Geological Lab, 201 Dewdney Ave E.)</w:t>
            </w:r>
          </w:p>
          <w:p w14:paraId="00FB6666"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7. Stress the concept of a key when creating a map. The reader must understand the meaning of each colour on the map.</w:t>
            </w:r>
          </w:p>
          <w:p w14:paraId="479419F7"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8. During a class discussion, ask the students if they were surprised by the minerals and other resources found in Saskatchewan.</w:t>
            </w:r>
          </w:p>
          <w:p w14:paraId="17B4FA71" w14:textId="77777777" w:rsidR="007377AD" w:rsidRDefault="007377AD">
            <w:pPr>
              <w:pBdr>
                <w:top w:val="nil"/>
                <w:left w:val="nil"/>
                <w:bottom w:val="nil"/>
                <w:right w:val="nil"/>
                <w:between w:val="nil"/>
              </w:pBdr>
              <w:rPr>
                <w:rFonts w:ascii="Arial" w:eastAsia="Arial" w:hAnsi="Arial" w:cs="Arial"/>
                <w:b/>
              </w:rPr>
            </w:pPr>
          </w:p>
        </w:tc>
        <w:tc>
          <w:tcPr>
            <w:tcW w:w="4020" w:type="dxa"/>
          </w:tcPr>
          <w:p w14:paraId="14F87A99"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Materials/Equipment:</w:t>
            </w:r>
          </w:p>
          <w:p w14:paraId="1B84063E"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 Mineral Resource Map of</w:t>
            </w:r>
          </w:p>
          <w:p w14:paraId="32F03704"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Saskatchewan (available from</w:t>
            </w:r>
          </w:p>
          <w:p w14:paraId="447B5AA9"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Ministry of Energy and Resources.)</w:t>
            </w:r>
          </w:p>
          <w:p w14:paraId="4B51E6CD"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 Internet access or reference</w:t>
            </w:r>
          </w:p>
          <w:p w14:paraId="20102569"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books</w:t>
            </w:r>
          </w:p>
          <w:p w14:paraId="2677E5F1"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 Activity Sheet:</w:t>
            </w:r>
          </w:p>
          <w:p w14:paraId="60BD1C40"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 Answer Sheet:</w:t>
            </w:r>
          </w:p>
          <w:p w14:paraId="51F1AAF3" w14:textId="77777777" w:rsidR="007377AD" w:rsidRDefault="007377AD">
            <w:pPr>
              <w:pBdr>
                <w:top w:val="nil"/>
                <w:left w:val="nil"/>
                <w:bottom w:val="nil"/>
                <w:right w:val="nil"/>
                <w:between w:val="nil"/>
              </w:pBdr>
              <w:rPr>
                <w:rFonts w:ascii="Arial" w:eastAsia="Arial" w:hAnsi="Arial" w:cs="Arial"/>
                <w:b/>
              </w:rPr>
            </w:pPr>
          </w:p>
          <w:p w14:paraId="3F38151A" w14:textId="77777777" w:rsidR="007377AD" w:rsidRDefault="007377AD">
            <w:pPr>
              <w:pBdr>
                <w:top w:val="nil"/>
                <w:left w:val="nil"/>
                <w:bottom w:val="nil"/>
                <w:right w:val="nil"/>
                <w:between w:val="nil"/>
              </w:pBdr>
              <w:rPr>
                <w:rFonts w:ascii="Arial" w:eastAsia="Arial" w:hAnsi="Arial" w:cs="Arial"/>
                <w:b/>
              </w:rPr>
            </w:pPr>
          </w:p>
          <w:p w14:paraId="658E64B4"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Key Vocabulary:</w:t>
            </w:r>
          </w:p>
          <w:p w14:paraId="22BA3A90" w14:textId="77777777" w:rsidR="007377AD" w:rsidRDefault="00851EE7">
            <w:pPr>
              <w:numPr>
                <w:ilvl w:val="0"/>
                <w:numId w:val="2"/>
              </w:numPr>
              <w:pBdr>
                <w:top w:val="nil"/>
                <w:left w:val="nil"/>
                <w:bottom w:val="nil"/>
                <w:right w:val="nil"/>
                <w:between w:val="nil"/>
              </w:pBdr>
              <w:rPr>
                <w:rFonts w:ascii="Arial" w:eastAsia="Arial" w:hAnsi="Arial" w:cs="Arial"/>
              </w:rPr>
            </w:pPr>
            <w:r>
              <w:rPr>
                <w:rFonts w:ascii="Arial" w:eastAsia="Arial" w:hAnsi="Arial" w:cs="Arial"/>
              </w:rPr>
              <w:t>Renewable</w:t>
            </w:r>
          </w:p>
          <w:p w14:paraId="5D6572BD" w14:textId="77777777" w:rsidR="007377AD" w:rsidRDefault="00851EE7">
            <w:pPr>
              <w:numPr>
                <w:ilvl w:val="0"/>
                <w:numId w:val="2"/>
              </w:numPr>
              <w:pBdr>
                <w:top w:val="nil"/>
                <w:left w:val="nil"/>
                <w:bottom w:val="nil"/>
                <w:right w:val="nil"/>
                <w:between w:val="nil"/>
              </w:pBdr>
              <w:rPr>
                <w:rFonts w:ascii="Arial" w:eastAsia="Arial" w:hAnsi="Arial" w:cs="Arial"/>
              </w:rPr>
            </w:pPr>
            <w:r>
              <w:rPr>
                <w:rFonts w:ascii="Arial" w:eastAsia="Arial" w:hAnsi="Arial" w:cs="Arial"/>
              </w:rPr>
              <w:t>Non-renewable</w:t>
            </w:r>
          </w:p>
          <w:p w14:paraId="17EFA0FE" w14:textId="77777777" w:rsidR="007377AD" w:rsidRDefault="00851EE7">
            <w:pPr>
              <w:numPr>
                <w:ilvl w:val="0"/>
                <w:numId w:val="2"/>
              </w:numPr>
              <w:pBdr>
                <w:top w:val="nil"/>
                <w:left w:val="nil"/>
                <w:bottom w:val="nil"/>
                <w:right w:val="nil"/>
                <w:between w:val="nil"/>
              </w:pBdr>
              <w:rPr>
                <w:rFonts w:ascii="Arial" w:eastAsia="Arial" w:hAnsi="Arial" w:cs="Arial"/>
              </w:rPr>
            </w:pPr>
            <w:r>
              <w:rPr>
                <w:rFonts w:ascii="Arial" w:eastAsia="Arial" w:hAnsi="Arial" w:cs="Arial"/>
              </w:rPr>
              <w:t>Metallic</w:t>
            </w:r>
          </w:p>
          <w:p w14:paraId="5EFFEC11" w14:textId="77777777" w:rsidR="007377AD" w:rsidRDefault="00851EE7">
            <w:pPr>
              <w:numPr>
                <w:ilvl w:val="0"/>
                <w:numId w:val="2"/>
              </w:numPr>
              <w:pBdr>
                <w:top w:val="nil"/>
                <w:left w:val="nil"/>
                <w:bottom w:val="nil"/>
                <w:right w:val="nil"/>
                <w:between w:val="nil"/>
              </w:pBdr>
              <w:rPr>
                <w:rFonts w:ascii="Arial" w:eastAsia="Arial" w:hAnsi="Arial" w:cs="Arial"/>
              </w:rPr>
            </w:pPr>
            <w:r>
              <w:rPr>
                <w:rFonts w:ascii="Arial" w:eastAsia="Arial" w:hAnsi="Arial" w:cs="Arial"/>
              </w:rPr>
              <w:t>Non-metallic</w:t>
            </w:r>
          </w:p>
          <w:p w14:paraId="1B102012" w14:textId="77777777" w:rsidR="007377AD" w:rsidRDefault="007377AD">
            <w:pPr>
              <w:pBdr>
                <w:top w:val="nil"/>
                <w:left w:val="nil"/>
                <w:bottom w:val="nil"/>
                <w:right w:val="nil"/>
                <w:between w:val="nil"/>
              </w:pBdr>
              <w:rPr>
                <w:rFonts w:ascii="Arial" w:eastAsia="Arial" w:hAnsi="Arial" w:cs="Arial"/>
                <w:b/>
              </w:rPr>
            </w:pPr>
          </w:p>
          <w:p w14:paraId="54AB087D"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Possible Adaptations/</w:t>
            </w:r>
          </w:p>
          <w:p w14:paraId="407174DC"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Differentiation</w:t>
            </w:r>
          </w:p>
          <w:p w14:paraId="5B9CE068" w14:textId="77777777" w:rsidR="007377AD" w:rsidRDefault="00851EE7">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Take “Part Three” beyond the classroom to the entire school, the playground, or as homework to students' homes, furthering their understanding of natural resources in their daily lives. </w:t>
            </w:r>
          </w:p>
          <w:p w14:paraId="2C59D05F" w14:textId="77777777" w:rsidR="007377AD" w:rsidRDefault="00851EE7">
            <w:pPr>
              <w:numPr>
                <w:ilvl w:val="0"/>
                <w:numId w:val="1"/>
              </w:numPr>
              <w:pBdr>
                <w:top w:val="nil"/>
                <w:left w:val="nil"/>
                <w:bottom w:val="nil"/>
                <w:right w:val="nil"/>
                <w:between w:val="nil"/>
              </w:pBdr>
              <w:rPr>
                <w:rFonts w:ascii="Arial" w:eastAsia="Arial" w:hAnsi="Arial" w:cs="Arial"/>
              </w:rPr>
            </w:pPr>
            <w:r>
              <w:rPr>
                <w:rFonts w:ascii="Arial" w:eastAsia="Arial" w:hAnsi="Arial" w:cs="Arial"/>
              </w:rPr>
              <w:t>Use books from the library to enhance study of natural resources and their uses</w:t>
            </w:r>
          </w:p>
          <w:p w14:paraId="0C9B9725" w14:textId="77777777" w:rsidR="007377AD" w:rsidRDefault="00851EE7">
            <w:pPr>
              <w:pBdr>
                <w:top w:val="nil"/>
                <w:left w:val="nil"/>
                <w:bottom w:val="nil"/>
                <w:right w:val="nil"/>
                <w:between w:val="nil"/>
              </w:pBdr>
              <w:rPr>
                <w:rFonts w:ascii="Arial" w:eastAsia="Arial" w:hAnsi="Arial" w:cs="Arial"/>
                <w:u w:val="single"/>
              </w:rPr>
            </w:pPr>
            <w:r>
              <w:rPr>
                <w:rFonts w:ascii="Arial" w:eastAsia="Arial" w:hAnsi="Arial" w:cs="Arial"/>
                <w:u w:val="single"/>
              </w:rPr>
              <w:t>Suggested books</w:t>
            </w:r>
          </w:p>
          <w:p w14:paraId="4802169F" w14:textId="77777777" w:rsidR="007377AD" w:rsidRDefault="00851EE7">
            <w:pPr>
              <w:numPr>
                <w:ilvl w:val="0"/>
                <w:numId w:val="3"/>
              </w:numPr>
              <w:pBdr>
                <w:top w:val="nil"/>
                <w:left w:val="nil"/>
                <w:bottom w:val="nil"/>
                <w:right w:val="nil"/>
                <w:between w:val="nil"/>
              </w:pBdr>
              <w:rPr>
                <w:rFonts w:ascii="Arial" w:eastAsia="Arial" w:hAnsi="Arial" w:cs="Arial"/>
              </w:rPr>
            </w:pPr>
            <w:r>
              <w:rPr>
                <w:rFonts w:ascii="Arial" w:eastAsia="Arial" w:hAnsi="Arial" w:cs="Arial"/>
                <w:i/>
              </w:rPr>
              <w:t>Rocks and Minerals</w:t>
            </w:r>
            <w:r>
              <w:rPr>
                <w:rFonts w:ascii="Arial" w:eastAsia="Arial" w:hAnsi="Arial" w:cs="Arial"/>
              </w:rPr>
              <w:t xml:space="preserve"> by Simon Seymour</w:t>
            </w:r>
          </w:p>
          <w:p w14:paraId="132AA3BD" w14:textId="77777777" w:rsidR="007377AD" w:rsidRDefault="00851EE7">
            <w:pPr>
              <w:numPr>
                <w:ilvl w:val="0"/>
                <w:numId w:val="3"/>
              </w:numPr>
              <w:pBdr>
                <w:top w:val="nil"/>
                <w:left w:val="nil"/>
                <w:bottom w:val="nil"/>
                <w:right w:val="nil"/>
                <w:between w:val="nil"/>
              </w:pBdr>
              <w:rPr>
                <w:rFonts w:ascii="Arial" w:eastAsia="Arial" w:hAnsi="Arial" w:cs="Arial"/>
                <w:i/>
              </w:rPr>
            </w:pPr>
            <w:r>
              <w:rPr>
                <w:rFonts w:ascii="Arial" w:eastAsia="Arial" w:hAnsi="Arial" w:cs="Arial"/>
                <w:i/>
              </w:rPr>
              <w:t xml:space="preserve">My Book of Rocks and Minerals </w:t>
            </w:r>
            <w:r>
              <w:rPr>
                <w:rFonts w:ascii="Arial" w:eastAsia="Arial" w:hAnsi="Arial" w:cs="Arial"/>
              </w:rPr>
              <w:t xml:space="preserve">by Devin </w:t>
            </w:r>
            <w:proofErr w:type="spellStart"/>
            <w:r>
              <w:rPr>
                <w:rFonts w:ascii="Arial" w:eastAsia="Arial" w:hAnsi="Arial" w:cs="Arial"/>
              </w:rPr>
              <w:t>Dennie</w:t>
            </w:r>
            <w:proofErr w:type="spellEnd"/>
          </w:p>
          <w:p w14:paraId="65D83232" w14:textId="77777777" w:rsidR="007377AD" w:rsidRDefault="00851EE7">
            <w:pPr>
              <w:numPr>
                <w:ilvl w:val="0"/>
                <w:numId w:val="3"/>
              </w:numPr>
              <w:pBdr>
                <w:top w:val="nil"/>
                <w:left w:val="nil"/>
                <w:bottom w:val="nil"/>
                <w:right w:val="nil"/>
                <w:between w:val="nil"/>
              </w:pBdr>
              <w:rPr>
                <w:rFonts w:ascii="Arial" w:eastAsia="Arial" w:hAnsi="Arial" w:cs="Arial"/>
              </w:rPr>
            </w:pPr>
            <w:r>
              <w:rPr>
                <w:rFonts w:ascii="Arial" w:eastAsia="Arial" w:hAnsi="Arial" w:cs="Arial"/>
                <w:i/>
              </w:rPr>
              <w:t xml:space="preserve">Canadian Natural Resources </w:t>
            </w:r>
            <w:r>
              <w:rPr>
                <w:rFonts w:ascii="Arial" w:eastAsia="Arial" w:hAnsi="Arial" w:cs="Arial"/>
              </w:rPr>
              <w:t xml:space="preserve">by Sheryl </w:t>
            </w:r>
            <w:proofErr w:type="spellStart"/>
            <w:r>
              <w:rPr>
                <w:rFonts w:ascii="Arial" w:eastAsia="Arial" w:hAnsi="Arial" w:cs="Arial"/>
              </w:rPr>
              <w:t>Normandeau</w:t>
            </w:r>
            <w:proofErr w:type="spellEnd"/>
          </w:p>
        </w:tc>
      </w:tr>
      <w:tr w:rsidR="007377AD" w14:paraId="697D07AD" w14:textId="77777777">
        <w:trPr>
          <w:trHeight w:val="460"/>
        </w:trPr>
        <w:tc>
          <w:tcPr>
            <w:tcW w:w="10560" w:type="dxa"/>
            <w:gridSpan w:val="3"/>
            <w:shd w:val="clear" w:color="auto" w:fill="D9D9D9"/>
          </w:tcPr>
          <w:p w14:paraId="59B40051" w14:textId="77777777" w:rsidR="007377AD" w:rsidRDefault="00851EE7">
            <w:pPr>
              <w:pStyle w:val="Heading3"/>
              <w:spacing w:before="60"/>
              <w:jc w:val="center"/>
            </w:pPr>
            <w:bookmarkStart w:id="0" w:name="_gjdgxs" w:colFirst="0" w:colLast="0"/>
            <w:bookmarkEnd w:id="0"/>
            <w:r>
              <w:t>Stage 4: Determine Evidence for Assessing Learning</w:t>
            </w:r>
          </w:p>
        </w:tc>
      </w:tr>
      <w:tr w:rsidR="007377AD" w14:paraId="5ADBD44B" w14:textId="77777777">
        <w:trPr>
          <w:trHeight w:val="680"/>
        </w:trPr>
        <w:tc>
          <w:tcPr>
            <w:tcW w:w="10560" w:type="dxa"/>
            <w:gridSpan w:val="3"/>
          </w:tcPr>
          <w:p w14:paraId="7C9C7965" w14:textId="77777777" w:rsidR="007377AD" w:rsidRDefault="007377AD">
            <w:pPr>
              <w:pBdr>
                <w:top w:val="nil"/>
                <w:left w:val="nil"/>
                <w:bottom w:val="nil"/>
                <w:right w:val="nil"/>
                <w:between w:val="nil"/>
              </w:pBdr>
              <w:rPr>
                <w:rFonts w:ascii="Arial" w:eastAsia="Arial" w:hAnsi="Arial" w:cs="Arial"/>
                <w:b/>
              </w:rPr>
            </w:pPr>
          </w:p>
          <w:p w14:paraId="19EA1A12" w14:textId="77777777" w:rsidR="007377AD" w:rsidRDefault="00851EE7">
            <w:pPr>
              <w:pBdr>
                <w:top w:val="nil"/>
                <w:left w:val="nil"/>
                <w:bottom w:val="nil"/>
                <w:right w:val="nil"/>
                <w:between w:val="nil"/>
              </w:pBdr>
              <w:rPr>
                <w:rFonts w:ascii="Arial" w:eastAsia="Arial" w:hAnsi="Arial" w:cs="Arial"/>
                <w:b/>
              </w:rPr>
            </w:pPr>
            <w:r>
              <w:rPr>
                <w:rFonts w:ascii="Arial" w:eastAsia="Arial" w:hAnsi="Arial" w:cs="Arial"/>
                <w:b/>
              </w:rPr>
              <w:t>Assessment:</w:t>
            </w:r>
          </w:p>
          <w:p w14:paraId="44F6DA1D"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Accurate completion of the student activity sheets.</w:t>
            </w:r>
          </w:p>
          <w:p w14:paraId="4D1A5F81" w14:textId="77777777" w:rsidR="007377AD" w:rsidRDefault="007377AD">
            <w:pPr>
              <w:pBdr>
                <w:top w:val="nil"/>
                <w:left w:val="nil"/>
                <w:bottom w:val="nil"/>
                <w:right w:val="nil"/>
                <w:between w:val="nil"/>
              </w:pBdr>
              <w:rPr>
                <w:rFonts w:ascii="Arial" w:eastAsia="Arial" w:hAnsi="Arial" w:cs="Arial"/>
              </w:rPr>
            </w:pPr>
          </w:p>
          <w:p w14:paraId="07CEB0F5" w14:textId="77777777" w:rsidR="007377AD" w:rsidRDefault="007377AD">
            <w:pPr>
              <w:pBdr>
                <w:top w:val="nil"/>
                <w:left w:val="nil"/>
                <w:bottom w:val="nil"/>
                <w:right w:val="nil"/>
                <w:between w:val="nil"/>
              </w:pBdr>
              <w:rPr>
                <w:rFonts w:ascii="Arial" w:eastAsia="Arial" w:hAnsi="Arial" w:cs="Arial"/>
              </w:rPr>
            </w:pPr>
          </w:p>
          <w:p w14:paraId="2811FCD9" w14:textId="77777777" w:rsidR="007377AD" w:rsidRDefault="007377AD">
            <w:pPr>
              <w:pBdr>
                <w:top w:val="nil"/>
                <w:left w:val="nil"/>
                <w:bottom w:val="nil"/>
                <w:right w:val="nil"/>
                <w:between w:val="nil"/>
              </w:pBdr>
              <w:rPr>
                <w:rFonts w:ascii="Arial" w:eastAsia="Arial" w:hAnsi="Arial" w:cs="Arial"/>
              </w:rPr>
            </w:pPr>
          </w:p>
          <w:p w14:paraId="1F67595C" w14:textId="2185E0E9" w:rsidR="00D32D76" w:rsidRDefault="00D32D76">
            <w:pPr>
              <w:pBdr>
                <w:top w:val="nil"/>
                <w:left w:val="nil"/>
                <w:bottom w:val="nil"/>
                <w:right w:val="nil"/>
                <w:between w:val="nil"/>
              </w:pBdr>
              <w:rPr>
                <w:rFonts w:ascii="Arial" w:eastAsia="Arial" w:hAnsi="Arial" w:cs="Arial"/>
              </w:rPr>
            </w:pPr>
          </w:p>
        </w:tc>
      </w:tr>
      <w:tr w:rsidR="007377AD" w14:paraId="57CA64F6" w14:textId="77777777" w:rsidTr="00D57FCD">
        <w:trPr>
          <w:trHeight w:val="520"/>
        </w:trPr>
        <w:tc>
          <w:tcPr>
            <w:tcW w:w="10560" w:type="dxa"/>
            <w:gridSpan w:val="3"/>
            <w:shd w:val="clear" w:color="auto" w:fill="D9D9D9"/>
            <w:vAlign w:val="center"/>
          </w:tcPr>
          <w:p w14:paraId="3E6C3217" w14:textId="77777777" w:rsidR="007377AD" w:rsidRDefault="00851EE7">
            <w:pPr>
              <w:pBdr>
                <w:top w:val="nil"/>
                <w:left w:val="nil"/>
                <w:bottom w:val="nil"/>
                <w:right w:val="nil"/>
                <w:between w:val="nil"/>
              </w:pBdr>
              <w:jc w:val="center"/>
              <w:rPr>
                <w:rFonts w:ascii="Arial" w:eastAsia="Arial" w:hAnsi="Arial" w:cs="Arial"/>
                <w:b/>
              </w:rPr>
            </w:pPr>
            <w:r>
              <w:rPr>
                <w:rFonts w:ascii="Arial" w:eastAsia="Arial" w:hAnsi="Arial" w:cs="Arial"/>
                <w:b/>
              </w:rPr>
              <w:lastRenderedPageBreak/>
              <w:t>Extensions</w:t>
            </w:r>
          </w:p>
        </w:tc>
      </w:tr>
      <w:tr w:rsidR="007377AD" w14:paraId="59E4930D" w14:textId="77777777">
        <w:trPr>
          <w:trHeight w:val="920"/>
        </w:trPr>
        <w:tc>
          <w:tcPr>
            <w:tcW w:w="10560" w:type="dxa"/>
            <w:gridSpan w:val="3"/>
          </w:tcPr>
          <w:p w14:paraId="40C656BB" w14:textId="77777777" w:rsidR="00263E6E" w:rsidRDefault="00263E6E">
            <w:pPr>
              <w:pBdr>
                <w:top w:val="nil"/>
                <w:left w:val="nil"/>
                <w:bottom w:val="nil"/>
                <w:right w:val="nil"/>
                <w:between w:val="nil"/>
              </w:pBdr>
              <w:rPr>
                <w:rFonts w:ascii="Arial" w:eastAsia="Arial" w:hAnsi="Arial" w:cs="Arial"/>
              </w:rPr>
            </w:pPr>
          </w:p>
          <w:p w14:paraId="0A900B96" w14:textId="15D8FF49" w:rsidR="007377AD" w:rsidRDefault="00851EE7">
            <w:pPr>
              <w:pBdr>
                <w:top w:val="nil"/>
                <w:left w:val="nil"/>
                <w:bottom w:val="nil"/>
                <w:right w:val="nil"/>
                <w:between w:val="nil"/>
              </w:pBdr>
              <w:rPr>
                <w:rFonts w:ascii="Arial" w:eastAsia="Arial" w:hAnsi="Arial" w:cs="Arial"/>
              </w:rPr>
            </w:pPr>
            <w:r>
              <w:rPr>
                <w:rFonts w:ascii="Arial" w:eastAsia="Arial" w:hAnsi="Arial" w:cs="Arial"/>
              </w:rPr>
              <w:t>Students may research the economic value that each of these resources has for Saskatchewan. For example, the graph in Figure 4 illustrates the contributions that</w:t>
            </w:r>
          </w:p>
          <w:p w14:paraId="53192147" w14:textId="77777777" w:rsidR="007377AD" w:rsidRDefault="00851EE7">
            <w:pPr>
              <w:pBdr>
                <w:top w:val="nil"/>
                <w:left w:val="nil"/>
                <w:bottom w:val="nil"/>
                <w:right w:val="nil"/>
                <w:between w:val="nil"/>
              </w:pBdr>
              <w:rPr>
                <w:rFonts w:ascii="Arial" w:eastAsia="Arial" w:hAnsi="Arial" w:cs="Arial"/>
              </w:rPr>
            </w:pPr>
            <w:r>
              <w:rPr>
                <w:rFonts w:ascii="Arial" w:eastAsia="Arial" w:hAnsi="Arial" w:cs="Arial"/>
              </w:rPr>
              <w:t xml:space="preserve">resource commodities make to the value of Saskatchewan's exports. </w:t>
            </w:r>
          </w:p>
          <w:p w14:paraId="061E8BF2" w14:textId="5D12B6E5" w:rsidR="007377AD" w:rsidRDefault="00CF691C">
            <w:pPr>
              <w:pBdr>
                <w:top w:val="nil"/>
                <w:left w:val="nil"/>
                <w:bottom w:val="nil"/>
                <w:right w:val="nil"/>
                <w:between w:val="nil"/>
              </w:pBdr>
              <w:rPr>
                <w:rFonts w:ascii="Arial" w:eastAsia="Arial" w:hAnsi="Arial" w:cs="Arial"/>
              </w:rPr>
            </w:pPr>
            <w:r>
              <w:rPr>
                <w:rFonts w:ascii="Arial" w:eastAsia="Arial" w:hAnsi="Arial" w:cs="Arial"/>
                <w:noProof/>
              </w:rPr>
              <w:drawing>
                <wp:anchor distT="0" distB="0" distL="114300" distR="114300" simplePos="0" relativeHeight="251665408" behindDoc="0" locked="0" layoutInCell="1" allowOverlap="1" wp14:anchorId="2AD04B6A" wp14:editId="5F670E47">
                  <wp:simplePos x="0" y="0"/>
                  <wp:positionH relativeFrom="column">
                    <wp:posOffset>4425950</wp:posOffset>
                  </wp:positionH>
                  <wp:positionV relativeFrom="paragraph">
                    <wp:posOffset>99060</wp:posOffset>
                  </wp:positionV>
                  <wp:extent cx="1817370" cy="11518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983" t="20632" r="11329" b="22422"/>
                          <a:stretch/>
                        </pic:blipFill>
                        <pic:spPr bwMode="auto">
                          <a:xfrm>
                            <a:off x="0" y="0"/>
                            <a:ext cx="1817370"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B6CA6" w14:textId="748F5F5D" w:rsidR="007377AD" w:rsidRDefault="00886560">
            <w:pPr>
              <w:pBdr>
                <w:top w:val="nil"/>
                <w:left w:val="nil"/>
                <w:bottom w:val="nil"/>
                <w:right w:val="nil"/>
                <w:between w:val="nil"/>
              </w:pBdr>
              <w:rPr>
                <w:rFonts w:ascii="Arial" w:eastAsia="Arial" w:hAnsi="Arial" w:cs="Arial"/>
              </w:rPr>
            </w:pPr>
            <w:r>
              <w:pict w14:anchorId="31ADB704">
                <v:rect id="_x0000_i1025" style="width:0;height:1.5pt" o:hralign="center" o:hrstd="t" o:hr="t" fillcolor="#a0a0a0" stroked="f"/>
              </w:pict>
            </w:r>
          </w:p>
          <w:p w14:paraId="4EB3FCD0" w14:textId="68FD29BB" w:rsidR="007377AD" w:rsidRDefault="007377AD">
            <w:pPr>
              <w:pBdr>
                <w:top w:val="nil"/>
                <w:left w:val="nil"/>
                <w:bottom w:val="nil"/>
                <w:right w:val="nil"/>
                <w:between w:val="nil"/>
              </w:pBdr>
              <w:rPr>
                <w:rFonts w:ascii="Arial" w:eastAsia="Arial" w:hAnsi="Arial" w:cs="Arial"/>
              </w:rPr>
            </w:pPr>
          </w:p>
          <w:p w14:paraId="69F68F9A" w14:textId="5500A606" w:rsidR="007377AD" w:rsidRDefault="00263E6E">
            <w:pPr>
              <w:rPr>
                <w:rFonts w:ascii="Arial" w:eastAsia="Arial" w:hAnsi="Arial" w:cs="Arial"/>
              </w:rPr>
            </w:pPr>
            <w:r w:rsidRPr="00263E6E">
              <w:rPr>
                <w:rFonts w:ascii="Arial" w:eastAsia="Arial" w:hAnsi="Arial" w:cs="Arial"/>
              </w:rPr>
              <w:t>Look at the GeoExplore Saskatchewan website for further information and a deeper understanding of the importance of Saskatchewan’s geological history. It is a digital version of the original paper Geological Highway Map of Saskatchewan:</w:t>
            </w:r>
          </w:p>
          <w:p w14:paraId="32EFF132" w14:textId="0D5C69BD" w:rsidR="007377AD" w:rsidRDefault="007377AD">
            <w:pPr>
              <w:rPr>
                <w:rFonts w:ascii="Arial" w:eastAsia="Arial" w:hAnsi="Arial" w:cs="Arial"/>
              </w:rPr>
            </w:pPr>
          </w:p>
          <w:p w14:paraId="3A04D45F" w14:textId="54F222D0" w:rsidR="007377AD" w:rsidRDefault="00851EE7">
            <w:pPr>
              <w:rPr>
                <w:rFonts w:ascii="Arial" w:eastAsia="Arial" w:hAnsi="Arial" w:cs="Arial"/>
              </w:rPr>
            </w:pPr>
            <w:r>
              <w:rPr>
                <w:rFonts w:ascii="Arial" w:eastAsia="Arial" w:hAnsi="Arial" w:cs="Arial"/>
              </w:rPr>
              <w:t xml:space="preserve">Main Website </w:t>
            </w:r>
          </w:p>
          <w:p w14:paraId="665405BE" w14:textId="52DE57A7" w:rsidR="007377AD" w:rsidRDefault="00886560">
            <w:pPr>
              <w:rPr>
                <w:rFonts w:ascii="Arial" w:eastAsia="Arial" w:hAnsi="Arial" w:cs="Arial"/>
              </w:rPr>
            </w:pPr>
            <w:hyperlink r:id="rId13">
              <w:r w:rsidR="00851EE7">
                <w:rPr>
                  <w:rFonts w:ascii="Arial" w:eastAsia="Arial" w:hAnsi="Arial" w:cs="Arial"/>
                  <w:color w:val="1155CC"/>
                  <w:u w:val="single"/>
                </w:rPr>
                <w:t>https://skgeolhighwaymap.maps.arcgis.com/apps/MapSeries/index.html?appid=a845cbb370f7401597806887318e2676</w:t>
              </w:r>
            </w:hyperlink>
          </w:p>
          <w:p w14:paraId="406D43EF" w14:textId="3479DDCA" w:rsidR="007377AD" w:rsidRDefault="007377AD">
            <w:pPr>
              <w:rPr>
                <w:rFonts w:ascii="Arial" w:eastAsia="Arial" w:hAnsi="Arial" w:cs="Arial"/>
              </w:rPr>
            </w:pPr>
          </w:p>
          <w:p w14:paraId="3AD3EF9B" w14:textId="7B3BBAC3" w:rsidR="007377AD" w:rsidRDefault="00851EE7">
            <w:pPr>
              <w:rPr>
                <w:rFonts w:ascii="Arial" w:eastAsia="Arial" w:hAnsi="Arial" w:cs="Arial"/>
              </w:rPr>
            </w:pPr>
            <w:r>
              <w:rPr>
                <w:rFonts w:ascii="Arial" w:eastAsia="Arial" w:hAnsi="Arial" w:cs="Arial"/>
              </w:rPr>
              <w:t>For more background information related to this lesson check out</w:t>
            </w:r>
          </w:p>
          <w:p w14:paraId="6F9BE798" w14:textId="0A1AD239" w:rsidR="007377AD" w:rsidRDefault="00851EE7">
            <w:pPr>
              <w:numPr>
                <w:ilvl w:val="0"/>
                <w:numId w:val="4"/>
              </w:numPr>
              <w:rPr>
                <w:rFonts w:ascii="Arial" w:eastAsia="Arial" w:hAnsi="Arial" w:cs="Arial"/>
              </w:rPr>
            </w:pPr>
            <w:r>
              <w:rPr>
                <w:rFonts w:ascii="Arial" w:eastAsia="Arial" w:hAnsi="Arial" w:cs="Arial"/>
              </w:rPr>
              <w:t xml:space="preserve">Main tab “Our Resources” </w:t>
            </w:r>
          </w:p>
          <w:p w14:paraId="4B10ADB3" w14:textId="2B9A649D" w:rsidR="007377AD" w:rsidRDefault="007377AD">
            <w:pPr>
              <w:pBdr>
                <w:top w:val="nil"/>
                <w:left w:val="nil"/>
                <w:bottom w:val="nil"/>
                <w:right w:val="nil"/>
                <w:between w:val="nil"/>
              </w:pBdr>
              <w:rPr>
                <w:rFonts w:ascii="Arial" w:eastAsia="Arial" w:hAnsi="Arial" w:cs="Arial"/>
              </w:rPr>
            </w:pPr>
          </w:p>
        </w:tc>
      </w:tr>
    </w:tbl>
    <w:p w14:paraId="30EA508F" w14:textId="77777777" w:rsidR="007377AD" w:rsidRDefault="007377AD">
      <w:pPr>
        <w:pBdr>
          <w:top w:val="nil"/>
          <w:left w:val="nil"/>
          <w:bottom w:val="nil"/>
          <w:right w:val="nil"/>
          <w:between w:val="nil"/>
        </w:pBdr>
        <w:tabs>
          <w:tab w:val="left" w:pos="1060"/>
        </w:tabs>
        <w:rPr>
          <w:rFonts w:ascii="Arial" w:eastAsia="Arial" w:hAnsi="Arial" w:cs="Arial"/>
        </w:rPr>
      </w:pPr>
    </w:p>
    <w:p w14:paraId="28215AF0" w14:textId="77777777" w:rsidR="007377AD" w:rsidRDefault="007377AD">
      <w:pPr>
        <w:pBdr>
          <w:top w:val="nil"/>
          <w:left w:val="nil"/>
          <w:bottom w:val="nil"/>
          <w:right w:val="nil"/>
          <w:between w:val="nil"/>
        </w:pBdr>
        <w:tabs>
          <w:tab w:val="left" w:pos="1060"/>
        </w:tabs>
        <w:rPr>
          <w:rFonts w:ascii="Arial" w:eastAsia="Arial" w:hAnsi="Arial" w:cs="Arial"/>
        </w:rPr>
      </w:pPr>
    </w:p>
    <w:p w14:paraId="22AA6CA0" w14:textId="77777777" w:rsidR="007377AD" w:rsidRDefault="007377AD">
      <w:pPr>
        <w:pBdr>
          <w:top w:val="nil"/>
          <w:left w:val="nil"/>
          <w:bottom w:val="nil"/>
          <w:right w:val="nil"/>
          <w:between w:val="nil"/>
        </w:pBdr>
        <w:tabs>
          <w:tab w:val="left" w:pos="1060"/>
        </w:tabs>
        <w:rPr>
          <w:rFonts w:ascii="Arial" w:eastAsia="Arial" w:hAnsi="Arial" w:cs="Arial"/>
        </w:rPr>
      </w:pPr>
    </w:p>
    <w:p w14:paraId="7F15FBE1" w14:textId="77777777" w:rsidR="007377AD" w:rsidRDefault="007377AD">
      <w:pPr>
        <w:pBdr>
          <w:top w:val="nil"/>
          <w:left w:val="nil"/>
          <w:bottom w:val="nil"/>
          <w:right w:val="nil"/>
          <w:between w:val="nil"/>
        </w:pBdr>
        <w:tabs>
          <w:tab w:val="left" w:pos="1060"/>
        </w:tabs>
        <w:rPr>
          <w:rFonts w:ascii="Arial" w:eastAsia="Arial" w:hAnsi="Arial" w:cs="Arial"/>
        </w:rPr>
      </w:pPr>
    </w:p>
    <w:p w14:paraId="096CEB11" w14:textId="77777777" w:rsidR="007377AD" w:rsidRDefault="007377AD">
      <w:pPr>
        <w:pBdr>
          <w:top w:val="nil"/>
          <w:left w:val="nil"/>
          <w:bottom w:val="nil"/>
          <w:right w:val="nil"/>
          <w:between w:val="nil"/>
        </w:pBdr>
        <w:tabs>
          <w:tab w:val="left" w:pos="1060"/>
        </w:tabs>
        <w:rPr>
          <w:rFonts w:ascii="Arial" w:eastAsia="Arial" w:hAnsi="Arial" w:cs="Arial"/>
        </w:rPr>
      </w:pPr>
    </w:p>
    <w:p w14:paraId="32829643" w14:textId="77777777" w:rsidR="007377AD" w:rsidRDefault="007377AD">
      <w:pPr>
        <w:pBdr>
          <w:top w:val="nil"/>
          <w:left w:val="nil"/>
          <w:bottom w:val="nil"/>
          <w:right w:val="nil"/>
          <w:between w:val="nil"/>
        </w:pBdr>
        <w:tabs>
          <w:tab w:val="left" w:pos="1060"/>
        </w:tabs>
        <w:rPr>
          <w:rFonts w:ascii="Arial" w:eastAsia="Arial" w:hAnsi="Arial" w:cs="Arial"/>
        </w:rPr>
      </w:pPr>
    </w:p>
    <w:p w14:paraId="56CB4CD3" w14:textId="77777777" w:rsidR="007377AD" w:rsidRDefault="007377AD">
      <w:pPr>
        <w:pBdr>
          <w:top w:val="nil"/>
          <w:left w:val="nil"/>
          <w:bottom w:val="nil"/>
          <w:right w:val="nil"/>
          <w:between w:val="nil"/>
        </w:pBdr>
        <w:tabs>
          <w:tab w:val="left" w:pos="1060"/>
        </w:tabs>
        <w:rPr>
          <w:rFonts w:ascii="Arial" w:eastAsia="Arial" w:hAnsi="Arial" w:cs="Arial"/>
        </w:rPr>
      </w:pPr>
    </w:p>
    <w:p w14:paraId="504F153D" w14:textId="77777777" w:rsidR="007377AD" w:rsidRDefault="007377AD">
      <w:pPr>
        <w:pBdr>
          <w:top w:val="nil"/>
          <w:left w:val="nil"/>
          <w:bottom w:val="nil"/>
          <w:right w:val="nil"/>
          <w:between w:val="nil"/>
        </w:pBdr>
        <w:tabs>
          <w:tab w:val="left" w:pos="1060"/>
        </w:tabs>
        <w:rPr>
          <w:rFonts w:ascii="Arial" w:eastAsia="Arial" w:hAnsi="Arial" w:cs="Arial"/>
        </w:rPr>
      </w:pPr>
    </w:p>
    <w:p w14:paraId="04EEB628" w14:textId="77777777" w:rsidR="007377AD" w:rsidRDefault="007377AD">
      <w:pPr>
        <w:pBdr>
          <w:top w:val="nil"/>
          <w:left w:val="nil"/>
          <w:bottom w:val="nil"/>
          <w:right w:val="nil"/>
          <w:between w:val="nil"/>
        </w:pBdr>
        <w:tabs>
          <w:tab w:val="left" w:pos="1060"/>
        </w:tabs>
        <w:rPr>
          <w:rFonts w:ascii="Arial" w:eastAsia="Arial" w:hAnsi="Arial" w:cs="Arial"/>
        </w:rPr>
      </w:pPr>
    </w:p>
    <w:p w14:paraId="54CECCB6" w14:textId="77777777" w:rsidR="007377AD" w:rsidRDefault="007377AD">
      <w:pPr>
        <w:pBdr>
          <w:top w:val="nil"/>
          <w:left w:val="nil"/>
          <w:bottom w:val="nil"/>
          <w:right w:val="nil"/>
          <w:between w:val="nil"/>
        </w:pBdr>
        <w:tabs>
          <w:tab w:val="left" w:pos="1060"/>
        </w:tabs>
        <w:rPr>
          <w:rFonts w:ascii="Arial" w:eastAsia="Arial" w:hAnsi="Arial" w:cs="Arial"/>
        </w:rPr>
      </w:pPr>
    </w:p>
    <w:p w14:paraId="1C903417" w14:textId="77777777" w:rsidR="007377AD" w:rsidRDefault="007377AD">
      <w:pPr>
        <w:pBdr>
          <w:top w:val="nil"/>
          <w:left w:val="nil"/>
          <w:bottom w:val="nil"/>
          <w:right w:val="nil"/>
          <w:between w:val="nil"/>
        </w:pBdr>
        <w:tabs>
          <w:tab w:val="left" w:pos="1060"/>
        </w:tabs>
        <w:rPr>
          <w:rFonts w:ascii="Arial" w:eastAsia="Arial" w:hAnsi="Arial" w:cs="Arial"/>
        </w:rPr>
      </w:pPr>
    </w:p>
    <w:p w14:paraId="632B2541" w14:textId="77777777" w:rsidR="007377AD" w:rsidRDefault="007377AD">
      <w:pPr>
        <w:pBdr>
          <w:top w:val="nil"/>
          <w:left w:val="nil"/>
          <w:bottom w:val="nil"/>
          <w:right w:val="nil"/>
          <w:between w:val="nil"/>
        </w:pBdr>
        <w:tabs>
          <w:tab w:val="left" w:pos="1060"/>
        </w:tabs>
        <w:rPr>
          <w:rFonts w:ascii="Arial" w:eastAsia="Arial" w:hAnsi="Arial" w:cs="Arial"/>
        </w:rPr>
      </w:pPr>
    </w:p>
    <w:p w14:paraId="094112B9" w14:textId="77777777" w:rsidR="007377AD" w:rsidRDefault="007377AD">
      <w:pPr>
        <w:pBdr>
          <w:top w:val="nil"/>
          <w:left w:val="nil"/>
          <w:bottom w:val="nil"/>
          <w:right w:val="nil"/>
          <w:between w:val="nil"/>
        </w:pBdr>
        <w:tabs>
          <w:tab w:val="left" w:pos="1060"/>
        </w:tabs>
        <w:rPr>
          <w:rFonts w:ascii="Arial" w:eastAsia="Arial" w:hAnsi="Arial" w:cs="Arial"/>
        </w:rPr>
      </w:pPr>
    </w:p>
    <w:p w14:paraId="2077EA19" w14:textId="77777777" w:rsidR="007377AD" w:rsidRDefault="007377AD">
      <w:pPr>
        <w:pBdr>
          <w:top w:val="nil"/>
          <w:left w:val="nil"/>
          <w:bottom w:val="nil"/>
          <w:right w:val="nil"/>
          <w:between w:val="nil"/>
        </w:pBdr>
        <w:tabs>
          <w:tab w:val="left" w:pos="1060"/>
        </w:tabs>
        <w:rPr>
          <w:rFonts w:ascii="Arial" w:eastAsia="Arial" w:hAnsi="Arial" w:cs="Arial"/>
        </w:rPr>
      </w:pPr>
    </w:p>
    <w:p w14:paraId="335C7EF9" w14:textId="77777777" w:rsidR="007377AD" w:rsidRDefault="007377AD">
      <w:pPr>
        <w:pBdr>
          <w:top w:val="nil"/>
          <w:left w:val="nil"/>
          <w:bottom w:val="nil"/>
          <w:right w:val="nil"/>
          <w:between w:val="nil"/>
        </w:pBdr>
        <w:tabs>
          <w:tab w:val="left" w:pos="1060"/>
        </w:tabs>
        <w:rPr>
          <w:rFonts w:ascii="Arial" w:eastAsia="Arial" w:hAnsi="Arial" w:cs="Arial"/>
        </w:rPr>
      </w:pPr>
    </w:p>
    <w:p w14:paraId="7E7FF1A4" w14:textId="77777777" w:rsidR="007377AD" w:rsidRDefault="007377AD">
      <w:pPr>
        <w:pBdr>
          <w:top w:val="nil"/>
          <w:left w:val="nil"/>
          <w:bottom w:val="nil"/>
          <w:right w:val="nil"/>
          <w:between w:val="nil"/>
        </w:pBdr>
        <w:tabs>
          <w:tab w:val="left" w:pos="1060"/>
        </w:tabs>
        <w:rPr>
          <w:rFonts w:ascii="Arial" w:eastAsia="Arial" w:hAnsi="Arial" w:cs="Arial"/>
        </w:rPr>
      </w:pPr>
    </w:p>
    <w:p w14:paraId="0D6622F5" w14:textId="77777777" w:rsidR="007377AD" w:rsidRDefault="007377AD">
      <w:pPr>
        <w:pBdr>
          <w:top w:val="nil"/>
          <w:left w:val="nil"/>
          <w:bottom w:val="nil"/>
          <w:right w:val="nil"/>
          <w:between w:val="nil"/>
        </w:pBdr>
        <w:tabs>
          <w:tab w:val="left" w:pos="1060"/>
        </w:tabs>
        <w:rPr>
          <w:rFonts w:ascii="Arial" w:eastAsia="Arial" w:hAnsi="Arial" w:cs="Arial"/>
        </w:rPr>
      </w:pPr>
    </w:p>
    <w:p w14:paraId="2257C694" w14:textId="77777777" w:rsidR="007377AD" w:rsidRDefault="007377AD">
      <w:pPr>
        <w:pBdr>
          <w:top w:val="nil"/>
          <w:left w:val="nil"/>
          <w:bottom w:val="nil"/>
          <w:right w:val="nil"/>
          <w:between w:val="nil"/>
        </w:pBdr>
        <w:tabs>
          <w:tab w:val="left" w:pos="1060"/>
        </w:tabs>
        <w:rPr>
          <w:rFonts w:ascii="Arial" w:eastAsia="Arial" w:hAnsi="Arial" w:cs="Arial"/>
        </w:rPr>
      </w:pPr>
    </w:p>
    <w:p w14:paraId="1C69F0BD" w14:textId="77777777" w:rsidR="007377AD" w:rsidRDefault="007377AD">
      <w:pPr>
        <w:pBdr>
          <w:top w:val="nil"/>
          <w:left w:val="nil"/>
          <w:bottom w:val="nil"/>
          <w:right w:val="nil"/>
          <w:between w:val="nil"/>
        </w:pBdr>
        <w:tabs>
          <w:tab w:val="left" w:pos="1060"/>
        </w:tabs>
        <w:rPr>
          <w:rFonts w:ascii="Arial" w:eastAsia="Arial" w:hAnsi="Arial" w:cs="Arial"/>
        </w:rPr>
      </w:pPr>
    </w:p>
    <w:p w14:paraId="27453563" w14:textId="77777777" w:rsidR="007377AD" w:rsidRDefault="007377AD">
      <w:pPr>
        <w:pBdr>
          <w:top w:val="nil"/>
          <w:left w:val="nil"/>
          <w:bottom w:val="nil"/>
          <w:right w:val="nil"/>
          <w:between w:val="nil"/>
        </w:pBdr>
        <w:tabs>
          <w:tab w:val="left" w:pos="1060"/>
        </w:tabs>
        <w:rPr>
          <w:rFonts w:ascii="Arial" w:eastAsia="Arial" w:hAnsi="Arial" w:cs="Arial"/>
        </w:rPr>
      </w:pPr>
    </w:p>
    <w:p w14:paraId="251DEFAF" w14:textId="77777777" w:rsidR="007377AD" w:rsidRDefault="007377AD">
      <w:pPr>
        <w:pBdr>
          <w:top w:val="nil"/>
          <w:left w:val="nil"/>
          <w:bottom w:val="nil"/>
          <w:right w:val="nil"/>
          <w:between w:val="nil"/>
        </w:pBdr>
        <w:tabs>
          <w:tab w:val="left" w:pos="1060"/>
        </w:tabs>
        <w:rPr>
          <w:rFonts w:ascii="Arial" w:eastAsia="Arial" w:hAnsi="Arial" w:cs="Arial"/>
        </w:rPr>
      </w:pPr>
    </w:p>
    <w:p w14:paraId="0880C274" w14:textId="77777777" w:rsidR="007377AD" w:rsidRDefault="007377AD">
      <w:pPr>
        <w:pBdr>
          <w:top w:val="nil"/>
          <w:left w:val="nil"/>
          <w:bottom w:val="nil"/>
          <w:right w:val="nil"/>
          <w:between w:val="nil"/>
        </w:pBdr>
        <w:tabs>
          <w:tab w:val="left" w:pos="1060"/>
        </w:tabs>
        <w:rPr>
          <w:rFonts w:ascii="Arial" w:eastAsia="Arial" w:hAnsi="Arial" w:cs="Arial"/>
        </w:rPr>
      </w:pPr>
    </w:p>
    <w:p w14:paraId="4EB08041" w14:textId="77777777" w:rsidR="007377AD" w:rsidRDefault="007377AD">
      <w:pPr>
        <w:pBdr>
          <w:top w:val="nil"/>
          <w:left w:val="nil"/>
          <w:bottom w:val="nil"/>
          <w:right w:val="nil"/>
          <w:between w:val="nil"/>
        </w:pBdr>
        <w:tabs>
          <w:tab w:val="left" w:pos="1060"/>
        </w:tabs>
        <w:rPr>
          <w:rFonts w:ascii="Arial" w:eastAsia="Arial" w:hAnsi="Arial" w:cs="Arial"/>
        </w:rPr>
      </w:pPr>
    </w:p>
    <w:p w14:paraId="64352C95" w14:textId="77777777" w:rsidR="007377AD" w:rsidRDefault="007377AD">
      <w:pPr>
        <w:pBdr>
          <w:top w:val="nil"/>
          <w:left w:val="nil"/>
          <w:bottom w:val="nil"/>
          <w:right w:val="nil"/>
          <w:between w:val="nil"/>
        </w:pBdr>
        <w:tabs>
          <w:tab w:val="left" w:pos="1060"/>
        </w:tabs>
        <w:rPr>
          <w:rFonts w:ascii="Arial" w:eastAsia="Arial" w:hAnsi="Arial" w:cs="Arial"/>
        </w:rPr>
      </w:pPr>
    </w:p>
    <w:p w14:paraId="66FC2A57" w14:textId="77777777" w:rsidR="007377AD" w:rsidRDefault="007377AD">
      <w:pPr>
        <w:pBdr>
          <w:top w:val="nil"/>
          <w:left w:val="nil"/>
          <w:bottom w:val="nil"/>
          <w:right w:val="nil"/>
          <w:between w:val="nil"/>
        </w:pBdr>
        <w:tabs>
          <w:tab w:val="left" w:pos="1060"/>
        </w:tabs>
        <w:rPr>
          <w:rFonts w:ascii="Arial" w:eastAsia="Arial" w:hAnsi="Arial" w:cs="Arial"/>
        </w:rPr>
      </w:pPr>
    </w:p>
    <w:p w14:paraId="21C95E9C" w14:textId="551DDF22" w:rsidR="007377AD" w:rsidRDefault="007377AD">
      <w:pPr>
        <w:pBdr>
          <w:top w:val="nil"/>
          <w:left w:val="nil"/>
          <w:bottom w:val="nil"/>
          <w:right w:val="nil"/>
          <w:between w:val="nil"/>
        </w:pBdr>
        <w:tabs>
          <w:tab w:val="left" w:pos="1060"/>
        </w:tabs>
        <w:rPr>
          <w:rFonts w:ascii="Arial" w:eastAsia="Arial" w:hAnsi="Arial" w:cs="Arial"/>
        </w:rPr>
      </w:pPr>
    </w:p>
    <w:p w14:paraId="7605EE12" w14:textId="5C8B16C2" w:rsidR="00D32D76" w:rsidRDefault="00D32D76">
      <w:pPr>
        <w:pBdr>
          <w:top w:val="nil"/>
          <w:left w:val="nil"/>
          <w:bottom w:val="nil"/>
          <w:right w:val="nil"/>
          <w:between w:val="nil"/>
        </w:pBdr>
        <w:tabs>
          <w:tab w:val="left" w:pos="1060"/>
        </w:tabs>
        <w:rPr>
          <w:rFonts w:ascii="Arial" w:eastAsia="Arial" w:hAnsi="Arial" w:cs="Arial"/>
        </w:rPr>
      </w:pPr>
    </w:p>
    <w:p w14:paraId="453F4EC1" w14:textId="77777777" w:rsidR="007377AD" w:rsidRDefault="007377AD">
      <w:pPr>
        <w:pBdr>
          <w:top w:val="nil"/>
          <w:left w:val="nil"/>
          <w:bottom w:val="nil"/>
          <w:right w:val="nil"/>
          <w:between w:val="nil"/>
        </w:pBdr>
        <w:tabs>
          <w:tab w:val="left" w:pos="1060"/>
        </w:tabs>
        <w:rPr>
          <w:rFonts w:ascii="Arial" w:eastAsia="Arial" w:hAnsi="Arial" w:cs="Arial"/>
        </w:rPr>
      </w:pPr>
    </w:p>
    <w:p w14:paraId="28BD11EA" w14:textId="77777777" w:rsidR="007377AD" w:rsidRDefault="007377AD">
      <w:pPr>
        <w:pBdr>
          <w:top w:val="nil"/>
          <w:left w:val="nil"/>
          <w:bottom w:val="nil"/>
          <w:right w:val="nil"/>
          <w:between w:val="nil"/>
        </w:pBdr>
        <w:tabs>
          <w:tab w:val="left" w:pos="1060"/>
        </w:tabs>
        <w:rPr>
          <w:rFonts w:ascii="Arial" w:eastAsia="Arial" w:hAnsi="Arial" w:cs="Arial"/>
        </w:rPr>
      </w:pPr>
    </w:p>
    <w:p w14:paraId="786502A4" w14:textId="77777777" w:rsidR="007377AD" w:rsidRDefault="00851EE7">
      <w:pPr>
        <w:pBdr>
          <w:top w:val="nil"/>
          <w:left w:val="nil"/>
          <w:bottom w:val="nil"/>
          <w:right w:val="nil"/>
          <w:between w:val="nil"/>
        </w:pBdr>
        <w:tabs>
          <w:tab w:val="left" w:pos="1060"/>
        </w:tabs>
        <w:rPr>
          <w:rFonts w:ascii="Arial" w:eastAsia="Arial" w:hAnsi="Arial" w:cs="Arial"/>
          <w:b/>
        </w:rPr>
      </w:pPr>
      <w:r>
        <w:rPr>
          <w:rFonts w:ascii="Arial" w:eastAsia="Arial" w:hAnsi="Arial" w:cs="Arial"/>
          <w:b/>
        </w:rPr>
        <w:lastRenderedPageBreak/>
        <w:t>Name: ___________________</w:t>
      </w:r>
    </w:p>
    <w:p w14:paraId="5623361A" w14:textId="77777777" w:rsidR="007377AD" w:rsidRDefault="00851EE7">
      <w:pPr>
        <w:pBdr>
          <w:top w:val="nil"/>
          <w:left w:val="nil"/>
          <w:bottom w:val="nil"/>
          <w:right w:val="nil"/>
          <w:between w:val="nil"/>
        </w:pBdr>
        <w:tabs>
          <w:tab w:val="left" w:pos="1060"/>
        </w:tabs>
        <w:jc w:val="center"/>
        <w:rPr>
          <w:rFonts w:ascii="Arial" w:eastAsia="Arial" w:hAnsi="Arial" w:cs="Arial"/>
          <w:b/>
        </w:rPr>
      </w:pPr>
      <w:r>
        <w:rPr>
          <w:rFonts w:ascii="Arial" w:eastAsia="Arial" w:hAnsi="Arial" w:cs="Arial"/>
          <w:b/>
        </w:rPr>
        <w:t>Student Activity Sheet</w:t>
      </w:r>
    </w:p>
    <w:p w14:paraId="1FDF6C46" w14:textId="77777777" w:rsidR="007377AD" w:rsidRDefault="00851EE7">
      <w:pPr>
        <w:pBdr>
          <w:top w:val="nil"/>
          <w:left w:val="nil"/>
          <w:bottom w:val="nil"/>
          <w:right w:val="nil"/>
          <w:between w:val="nil"/>
        </w:pBdr>
        <w:tabs>
          <w:tab w:val="left" w:pos="1060"/>
        </w:tabs>
        <w:jc w:val="center"/>
        <w:rPr>
          <w:rFonts w:ascii="Arial" w:eastAsia="Arial" w:hAnsi="Arial" w:cs="Arial"/>
        </w:rPr>
      </w:pPr>
      <w:r>
        <w:rPr>
          <w:rFonts w:ascii="Arial" w:eastAsia="Arial" w:hAnsi="Arial" w:cs="Arial"/>
        </w:rPr>
        <w:t>Riches From The Earth: Renewable or Non-Renewable</w:t>
      </w:r>
    </w:p>
    <w:p w14:paraId="59497153" w14:textId="77777777" w:rsidR="007377AD" w:rsidRDefault="007377AD">
      <w:pPr>
        <w:pBdr>
          <w:top w:val="nil"/>
          <w:left w:val="nil"/>
          <w:bottom w:val="nil"/>
          <w:right w:val="nil"/>
          <w:between w:val="nil"/>
        </w:pBdr>
        <w:tabs>
          <w:tab w:val="left" w:pos="1060"/>
        </w:tabs>
        <w:rPr>
          <w:rFonts w:ascii="Arial" w:eastAsia="Arial" w:hAnsi="Arial" w:cs="Arial"/>
        </w:rPr>
      </w:pPr>
    </w:p>
    <w:p w14:paraId="718D6A52"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Saskatchewan has many different renewable and non-renewable resources. Some of these resources have formed over millions of years and once used are irreplaceable. These resources are used in numerous ways throughout our daily lives.</w:t>
      </w:r>
    </w:p>
    <w:p w14:paraId="5934BE94" w14:textId="77777777" w:rsidR="007377AD" w:rsidRDefault="007377AD">
      <w:pPr>
        <w:pBdr>
          <w:top w:val="nil"/>
          <w:left w:val="nil"/>
          <w:bottom w:val="nil"/>
          <w:right w:val="nil"/>
          <w:between w:val="nil"/>
        </w:pBdr>
        <w:tabs>
          <w:tab w:val="left" w:pos="1060"/>
        </w:tabs>
        <w:rPr>
          <w:rFonts w:ascii="Arial" w:eastAsia="Arial" w:hAnsi="Arial" w:cs="Arial"/>
        </w:rPr>
      </w:pPr>
    </w:p>
    <w:p w14:paraId="57801818"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Over the next few lessons, you will:</w:t>
      </w:r>
    </w:p>
    <w:p w14:paraId="682932DF"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1. Identify the type of resources listed and classify them as renewable or non-renewable.</w:t>
      </w:r>
    </w:p>
    <w:p w14:paraId="0F919345"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2. Identify the uses of these resources.</w:t>
      </w:r>
    </w:p>
    <w:p w14:paraId="5ECB7403"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3. Use the chart to help you identify the resources used in items found within your classroom.</w:t>
      </w:r>
    </w:p>
    <w:p w14:paraId="3E2E8EE7"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4. Identify on a map the areas where these resources can be mined or</w:t>
      </w:r>
    </w:p>
    <w:p w14:paraId="1B2CF868"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retrieved in Saskatchewan.</w:t>
      </w:r>
    </w:p>
    <w:p w14:paraId="53BEC69A" w14:textId="77777777" w:rsidR="007377AD" w:rsidRDefault="007377AD">
      <w:pPr>
        <w:pBdr>
          <w:top w:val="nil"/>
          <w:left w:val="nil"/>
          <w:bottom w:val="nil"/>
          <w:right w:val="nil"/>
          <w:between w:val="nil"/>
        </w:pBdr>
        <w:tabs>
          <w:tab w:val="left" w:pos="1060"/>
        </w:tabs>
        <w:rPr>
          <w:rFonts w:ascii="Arial" w:eastAsia="Arial" w:hAnsi="Arial" w:cs="Arial"/>
        </w:rPr>
      </w:pPr>
    </w:p>
    <w:p w14:paraId="58D5D3EA" w14:textId="77777777" w:rsidR="007377AD" w:rsidRDefault="00851EE7">
      <w:pPr>
        <w:pBdr>
          <w:top w:val="nil"/>
          <w:left w:val="nil"/>
          <w:bottom w:val="nil"/>
          <w:right w:val="nil"/>
          <w:between w:val="nil"/>
        </w:pBdr>
        <w:tabs>
          <w:tab w:val="left" w:pos="1060"/>
        </w:tabs>
        <w:jc w:val="center"/>
        <w:rPr>
          <w:rFonts w:ascii="Arial" w:eastAsia="Arial" w:hAnsi="Arial" w:cs="Arial"/>
          <w:b/>
        </w:rPr>
      </w:pPr>
      <w:r>
        <w:rPr>
          <w:rFonts w:ascii="Arial" w:eastAsia="Arial" w:hAnsi="Arial" w:cs="Arial"/>
          <w:b/>
        </w:rPr>
        <w:t>Part One- Definitions and Examples</w:t>
      </w:r>
    </w:p>
    <w:p w14:paraId="1E2FAD46" w14:textId="77777777" w:rsidR="007377AD" w:rsidRDefault="007377AD">
      <w:pPr>
        <w:pBdr>
          <w:top w:val="nil"/>
          <w:left w:val="nil"/>
          <w:bottom w:val="nil"/>
          <w:right w:val="nil"/>
          <w:between w:val="nil"/>
        </w:pBdr>
        <w:tabs>
          <w:tab w:val="left" w:pos="1060"/>
        </w:tabs>
        <w:rPr>
          <w:rFonts w:ascii="Arial" w:eastAsia="Arial" w:hAnsi="Arial" w:cs="Arial"/>
        </w:rPr>
      </w:pPr>
    </w:p>
    <w:p w14:paraId="2617142C"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Inorganic- </w:t>
      </w:r>
      <w:r>
        <w:rPr>
          <w:rFonts w:ascii="Arial" w:eastAsia="Arial" w:hAnsi="Arial" w:cs="Arial"/>
        </w:rPr>
        <w:t>something that is not and never was alive.</w:t>
      </w:r>
    </w:p>
    <w:p w14:paraId="300EB08A" w14:textId="77777777" w:rsidR="00D32D76" w:rsidRDefault="00D32D76">
      <w:pPr>
        <w:pBdr>
          <w:top w:val="nil"/>
          <w:left w:val="nil"/>
          <w:bottom w:val="nil"/>
          <w:right w:val="nil"/>
          <w:between w:val="nil"/>
        </w:pBdr>
        <w:tabs>
          <w:tab w:val="left" w:pos="1060"/>
        </w:tabs>
        <w:rPr>
          <w:rFonts w:ascii="Arial" w:eastAsia="Arial" w:hAnsi="Arial" w:cs="Arial"/>
        </w:rPr>
      </w:pPr>
    </w:p>
    <w:p w14:paraId="5E6DA93C" w14:textId="75ED6A29"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Examples:__________________________________</w:t>
      </w:r>
    </w:p>
    <w:p w14:paraId="3002470D" w14:textId="77777777" w:rsidR="007377AD" w:rsidRDefault="007377AD">
      <w:pPr>
        <w:pBdr>
          <w:top w:val="nil"/>
          <w:left w:val="nil"/>
          <w:bottom w:val="nil"/>
          <w:right w:val="nil"/>
          <w:between w:val="nil"/>
        </w:pBdr>
        <w:tabs>
          <w:tab w:val="left" w:pos="1060"/>
        </w:tabs>
        <w:rPr>
          <w:rFonts w:ascii="Arial" w:eastAsia="Arial" w:hAnsi="Arial" w:cs="Arial"/>
        </w:rPr>
      </w:pPr>
    </w:p>
    <w:p w14:paraId="626C98E9"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Organic -</w:t>
      </w:r>
      <w:r>
        <w:rPr>
          <w:rFonts w:ascii="Arial" w:eastAsia="Arial" w:hAnsi="Arial" w:cs="Arial"/>
        </w:rPr>
        <w:t xml:space="preserve"> something that is or was once alive; fluids or solids that have</w:t>
      </w:r>
    </w:p>
    <w:p w14:paraId="7B32FEA7"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formed from something that was once alive.</w:t>
      </w:r>
    </w:p>
    <w:p w14:paraId="52053299" w14:textId="77777777" w:rsidR="00D32D76" w:rsidRDefault="00D32D76">
      <w:pPr>
        <w:pBdr>
          <w:top w:val="nil"/>
          <w:left w:val="nil"/>
          <w:bottom w:val="nil"/>
          <w:right w:val="nil"/>
          <w:between w:val="nil"/>
        </w:pBdr>
        <w:tabs>
          <w:tab w:val="left" w:pos="1060"/>
        </w:tabs>
        <w:rPr>
          <w:rFonts w:ascii="Arial" w:eastAsia="Arial" w:hAnsi="Arial" w:cs="Arial"/>
        </w:rPr>
      </w:pPr>
    </w:p>
    <w:p w14:paraId="6E604EF7" w14:textId="3E976B89"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Examples:__________________________________</w:t>
      </w:r>
    </w:p>
    <w:p w14:paraId="7FC25522" w14:textId="77777777" w:rsidR="007377AD" w:rsidRDefault="007377AD">
      <w:pPr>
        <w:pBdr>
          <w:top w:val="nil"/>
          <w:left w:val="nil"/>
          <w:bottom w:val="nil"/>
          <w:right w:val="nil"/>
          <w:between w:val="nil"/>
        </w:pBdr>
        <w:tabs>
          <w:tab w:val="left" w:pos="1060"/>
        </w:tabs>
        <w:rPr>
          <w:rFonts w:ascii="Arial" w:eastAsia="Arial" w:hAnsi="Arial" w:cs="Arial"/>
        </w:rPr>
      </w:pPr>
    </w:p>
    <w:p w14:paraId="5D48FFD9"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Mineral- </w:t>
      </w:r>
      <w:r>
        <w:rPr>
          <w:rFonts w:ascii="Arial" w:eastAsia="Arial" w:hAnsi="Arial" w:cs="Arial"/>
        </w:rPr>
        <w:t>a naturally occurring, inorganic element or compound that has a</w:t>
      </w:r>
    </w:p>
    <w:p w14:paraId="548C0378"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characteristic chemical composition, physical properties and crystal form.</w:t>
      </w:r>
    </w:p>
    <w:p w14:paraId="4F9C19CE" w14:textId="77777777" w:rsidR="00D32D76" w:rsidRDefault="00D32D76">
      <w:pPr>
        <w:pBdr>
          <w:top w:val="nil"/>
          <w:left w:val="nil"/>
          <w:bottom w:val="nil"/>
          <w:right w:val="nil"/>
          <w:between w:val="nil"/>
        </w:pBdr>
        <w:tabs>
          <w:tab w:val="left" w:pos="1060"/>
        </w:tabs>
        <w:rPr>
          <w:rFonts w:ascii="Arial" w:eastAsia="Arial" w:hAnsi="Arial" w:cs="Arial"/>
        </w:rPr>
      </w:pPr>
    </w:p>
    <w:p w14:paraId="1A6DF20E" w14:textId="2C72EA8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Examples:__________________________________</w:t>
      </w:r>
    </w:p>
    <w:p w14:paraId="06EBC64D" w14:textId="77777777" w:rsidR="007377AD" w:rsidRDefault="007377AD">
      <w:pPr>
        <w:pBdr>
          <w:top w:val="nil"/>
          <w:left w:val="nil"/>
          <w:bottom w:val="nil"/>
          <w:right w:val="nil"/>
          <w:between w:val="nil"/>
        </w:pBdr>
        <w:tabs>
          <w:tab w:val="left" w:pos="1060"/>
        </w:tabs>
        <w:rPr>
          <w:rFonts w:ascii="Arial" w:eastAsia="Arial" w:hAnsi="Arial" w:cs="Arial"/>
        </w:rPr>
      </w:pPr>
    </w:p>
    <w:p w14:paraId="1E2328D4"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Metal - </w:t>
      </w:r>
      <w:r>
        <w:rPr>
          <w:rFonts w:ascii="Arial" w:eastAsia="Arial" w:hAnsi="Arial" w:cs="Arial"/>
        </w:rPr>
        <w:t>any of a group of elements that has a shiny lustre, is a conductor of</w:t>
      </w:r>
    </w:p>
    <w:p w14:paraId="45E210FA"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electricity, and that can be melted, fused or hammered.</w:t>
      </w:r>
    </w:p>
    <w:p w14:paraId="5D9F800E" w14:textId="77777777" w:rsidR="00D32D76" w:rsidRDefault="00D32D76">
      <w:pPr>
        <w:pBdr>
          <w:top w:val="nil"/>
          <w:left w:val="nil"/>
          <w:bottom w:val="nil"/>
          <w:right w:val="nil"/>
          <w:between w:val="nil"/>
        </w:pBdr>
        <w:tabs>
          <w:tab w:val="left" w:pos="1060"/>
        </w:tabs>
        <w:rPr>
          <w:rFonts w:ascii="Arial" w:eastAsia="Arial" w:hAnsi="Arial" w:cs="Arial"/>
        </w:rPr>
      </w:pPr>
    </w:p>
    <w:p w14:paraId="0CB216FF" w14:textId="3296C8BB"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Examples:__________________________________</w:t>
      </w:r>
    </w:p>
    <w:p w14:paraId="2728F5C0" w14:textId="77777777" w:rsidR="007377AD" w:rsidRDefault="007377AD">
      <w:pPr>
        <w:pBdr>
          <w:top w:val="nil"/>
          <w:left w:val="nil"/>
          <w:bottom w:val="nil"/>
          <w:right w:val="nil"/>
          <w:between w:val="nil"/>
        </w:pBdr>
        <w:tabs>
          <w:tab w:val="left" w:pos="1060"/>
        </w:tabs>
        <w:rPr>
          <w:rFonts w:ascii="Arial" w:eastAsia="Arial" w:hAnsi="Arial" w:cs="Arial"/>
        </w:rPr>
      </w:pPr>
    </w:p>
    <w:p w14:paraId="69689AAB"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Renewable - </w:t>
      </w:r>
      <w:r>
        <w:rPr>
          <w:rFonts w:ascii="Arial" w:eastAsia="Arial" w:hAnsi="Arial" w:cs="Arial"/>
        </w:rPr>
        <w:t>a substance that is replaceable as through new growth.</w:t>
      </w:r>
    </w:p>
    <w:p w14:paraId="003C2A6B" w14:textId="77777777" w:rsidR="00D32D76" w:rsidRDefault="00D32D76">
      <w:pPr>
        <w:pBdr>
          <w:top w:val="nil"/>
          <w:left w:val="nil"/>
          <w:bottom w:val="nil"/>
          <w:right w:val="nil"/>
          <w:between w:val="nil"/>
        </w:pBdr>
        <w:tabs>
          <w:tab w:val="left" w:pos="1060"/>
        </w:tabs>
        <w:rPr>
          <w:rFonts w:ascii="Arial" w:eastAsia="Arial" w:hAnsi="Arial" w:cs="Arial"/>
        </w:rPr>
      </w:pPr>
    </w:p>
    <w:p w14:paraId="6D027CBE" w14:textId="28DB4D96"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Examples:__________________________________</w:t>
      </w:r>
    </w:p>
    <w:p w14:paraId="6BB8BA98" w14:textId="77777777" w:rsidR="00D32D76" w:rsidRDefault="00D32D76">
      <w:pPr>
        <w:pBdr>
          <w:top w:val="nil"/>
          <w:left w:val="nil"/>
          <w:bottom w:val="nil"/>
          <w:right w:val="nil"/>
          <w:between w:val="nil"/>
        </w:pBdr>
        <w:tabs>
          <w:tab w:val="left" w:pos="1060"/>
        </w:tabs>
        <w:rPr>
          <w:rFonts w:ascii="Arial" w:eastAsia="Arial" w:hAnsi="Arial" w:cs="Arial"/>
        </w:rPr>
      </w:pPr>
    </w:p>
    <w:p w14:paraId="0E9696AF"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Non-Renewable - </w:t>
      </w:r>
      <w:r>
        <w:rPr>
          <w:rFonts w:ascii="Arial" w:eastAsia="Arial" w:hAnsi="Arial" w:cs="Arial"/>
        </w:rPr>
        <w:t>a substance that cannot be replaced once it is used.</w:t>
      </w:r>
    </w:p>
    <w:p w14:paraId="29834491" w14:textId="77777777" w:rsidR="00D32D76" w:rsidRDefault="00D32D76">
      <w:pPr>
        <w:pBdr>
          <w:top w:val="nil"/>
          <w:left w:val="nil"/>
          <w:bottom w:val="nil"/>
          <w:right w:val="nil"/>
          <w:between w:val="nil"/>
        </w:pBdr>
        <w:tabs>
          <w:tab w:val="left" w:pos="1060"/>
        </w:tabs>
        <w:rPr>
          <w:rFonts w:ascii="Arial" w:eastAsia="Arial" w:hAnsi="Arial" w:cs="Arial"/>
        </w:rPr>
      </w:pPr>
    </w:p>
    <w:p w14:paraId="421F7491" w14:textId="532C814F" w:rsidR="007377AD" w:rsidRDefault="00D32D76">
      <w:pPr>
        <w:pBdr>
          <w:top w:val="nil"/>
          <w:left w:val="nil"/>
          <w:bottom w:val="nil"/>
          <w:right w:val="nil"/>
          <w:between w:val="nil"/>
        </w:pBdr>
        <w:tabs>
          <w:tab w:val="left" w:pos="1060"/>
        </w:tabs>
        <w:rPr>
          <w:rFonts w:ascii="Arial" w:eastAsia="Arial" w:hAnsi="Arial" w:cs="Arial"/>
        </w:rPr>
      </w:pPr>
      <w:r>
        <w:rPr>
          <w:rFonts w:ascii="Arial" w:eastAsia="Arial" w:hAnsi="Arial" w:cs="Arial"/>
        </w:rPr>
        <w:t>E</w:t>
      </w:r>
      <w:r w:rsidR="00851EE7">
        <w:rPr>
          <w:rFonts w:ascii="Arial" w:eastAsia="Arial" w:hAnsi="Arial" w:cs="Arial"/>
        </w:rPr>
        <w:t>xamples:__________________________________</w:t>
      </w:r>
    </w:p>
    <w:p w14:paraId="4BC7B2F8" w14:textId="77777777" w:rsidR="007377AD" w:rsidRDefault="007377AD">
      <w:pPr>
        <w:pBdr>
          <w:top w:val="nil"/>
          <w:left w:val="nil"/>
          <w:bottom w:val="nil"/>
          <w:right w:val="nil"/>
          <w:between w:val="nil"/>
        </w:pBdr>
        <w:tabs>
          <w:tab w:val="left" w:pos="1060"/>
        </w:tabs>
        <w:rPr>
          <w:rFonts w:ascii="Arial" w:eastAsia="Arial" w:hAnsi="Arial" w:cs="Arial"/>
        </w:rPr>
      </w:pPr>
    </w:p>
    <w:p w14:paraId="4729BB32" w14:textId="77777777" w:rsidR="007377AD" w:rsidRDefault="007377AD">
      <w:pPr>
        <w:pBdr>
          <w:top w:val="nil"/>
          <w:left w:val="nil"/>
          <w:bottom w:val="nil"/>
          <w:right w:val="nil"/>
          <w:between w:val="nil"/>
        </w:pBdr>
        <w:tabs>
          <w:tab w:val="left" w:pos="1060"/>
        </w:tabs>
        <w:rPr>
          <w:rFonts w:ascii="Arial" w:eastAsia="Arial" w:hAnsi="Arial" w:cs="Arial"/>
        </w:rPr>
      </w:pPr>
    </w:p>
    <w:p w14:paraId="26FF449B" w14:textId="77777777" w:rsidR="007377AD" w:rsidRDefault="007377AD">
      <w:pPr>
        <w:pBdr>
          <w:top w:val="nil"/>
          <w:left w:val="nil"/>
          <w:bottom w:val="nil"/>
          <w:right w:val="nil"/>
          <w:between w:val="nil"/>
        </w:pBdr>
        <w:tabs>
          <w:tab w:val="left" w:pos="1060"/>
        </w:tabs>
        <w:rPr>
          <w:rFonts w:ascii="Arial" w:eastAsia="Arial" w:hAnsi="Arial" w:cs="Arial"/>
        </w:rPr>
      </w:pPr>
    </w:p>
    <w:p w14:paraId="29F7C72D" w14:textId="77777777" w:rsidR="007377AD" w:rsidRDefault="007377AD">
      <w:pPr>
        <w:pBdr>
          <w:top w:val="nil"/>
          <w:left w:val="nil"/>
          <w:bottom w:val="nil"/>
          <w:right w:val="nil"/>
          <w:between w:val="nil"/>
        </w:pBdr>
        <w:tabs>
          <w:tab w:val="left" w:pos="1060"/>
        </w:tabs>
        <w:rPr>
          <w:rFonts w:ascii="Arial" w:eastAsia="Arial" w:hAnsi="Arial" w:cs="Arial"/>
        </w:rPr>
      </w:pPr>
    </w:p>
    <w:p w14:paraId="21A0CD29" w14:textId="13FA1B27" w:rsidR="007377AD" w:rsidRDefault="007377AD">
      <w:pPr>
        <w:pBdr>
          <w:top w:val="nil"/>
          <w:left w:val="nil"/>
          <w:bottom w:val="nil"/>
          <w:right w:val="nil"/>
          <w:between w:val="nil"/>
        </w:pBdr>
        <w:tabs>
          <w:tab w:val="left" w:pos="1060"/>
        </w:tabs>
        <w:rPr>
          <w:rFonts w:ascii="Arial" w:eastAsia="Arial" w:hAnsi="Arial" w:cs="Arial"/>
        </w:rPr>
      </w:pPr>
    </w:p>
    <w:p w14:paraId="7CF06B20" w14:textId="77777777" w:rsidR="00263E6E" w:rsidRDefault="00263E6E">
      <w:pPr>
        <w:pBdr>
          <w:top w:val="nil"/>
          <w:left w:val="nil"/>
          <w:bottom w:val="nil"/>
          <w:right w:val="nil"/>
          <w:between w:val="nil"/>
        </w:pBdr>
        <w:tabs>
          <w:tab w:val="left" w:pos="1060"/>
        </w:tabs>
        <w:rPr>
          <w:rFonts w:ascii="Arial" w:eastAsia="Arial" w:hAnsi="Arial" w:cs="Arial"/>
        </w:rPr>
      </w:pPr>
    </w:p>
    <w:p w14:paraId="072B0481" w14:textId="77777777" w:rsidR="00D32D76" w:rsidRDefault="00D32D76">
      <w:pPr>
        <w:pBdr>
          <w:top w:val="nil"/>
          <w:left w:val="nil"/>
          <w:bottom w:val="nil"/>
          <w:right w:val="nil"/>
          <w:between w:val="nil"/>
        </w:pBdr>
        <w:tabs>
          <w:tab w:val="left" w:pos="1060"/>
        </w:tabs>
        <w:rPr>
          <w:rFonts w:ascii="Arial" w:eastAsia="Arial" w:hAnsi="Arial" w:cs="Arial"/>
        </w:rPr>
      </w:pPr>
    </w:p>
    <w:p w14:paraId="1B54B1F3" w14:textId="6D69994D"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lastRenderedPageBreak/>
        <w:t>Part Two</w:t>
      </w:r>
    </w:p>
    <w:p w14:paraId="1B3B8A86"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Visit the following websites or use a textbook to help fill in the chart:</w:t>
      </w:r>
    </w:p>
    <w:p w14:paraId="3A1E9844" w14:textId="77777777" w:rsidR="00FD3AD1" w:rsidRDefault="00FD3AD1" w:rsidP="00FD3AD1">
      <w:pPr>
        <w:pBdr>
          <w:top w:val="nil"/>
          <w:left w:val="nil"/>
          <w:bottom w:val="nil"/>
          <w:right w:val="nil"/>
          <w:between w:val="nil"/>
        </w:pBdr>
        <w:tabs>
          <w:tab w:val="left" w:pos="1060"/>
        </w:tabs>
        <w:rPr>
          <w:rFonts w:ascii="Arial" w:eastAsia="Arial" w:hAnsi="Arial" w:cs="Arial"/>
        </w:rPr>
      </w:pPr>
    </w:p>
    <w:p w14:paraId="421DCA8E" w14:textId="197F0CE6" w:rsidR="008A259A" w:rsidRPr="00FD3AD1" w:rsidRDefault="008A259A" w:rsidP="00FD3AD1">
      <w:pPr>
        <w:pBdr>
          <w:top w:val="nil"/>
          <w:left w:val="nil"/>
          <w:bottom w:val="nil"/>
          <w:right w:val="nil"/>
          <w:between w:val="nil"/>
        </w:pBdr>
        <w:tabs>
          <w:tab w:val="left" w:pos="1060"/>
        </w:tabs>
        <w:rPr>
          <w:rFonts w:ascii="Arial" w:eastAsia="Arial" w:hAnsi="Arial" w:cs="Arial"/>
        </w:rPr>
      </w:pPr>
      <w:r w:rsidRPr="00FD3AD1">
        <w:rPr>
          <w:rFonts w:ascii="Arial" w:eastAsia="Arial" w:hAnsi="Arial" w:cs="Arial"/>
        </w:rPr>
        <w:t xml:space="preserve">GeoExplore Saskatchewan </w:t>
      </w:r>
      <w:hyperlink r:id="rId14" w:history="1">
        <w:r w:rsidRPr="00FD3AD1">
          <w:rPr>
            <w:rStyle w:val="Hyperlink"/>
            <w:rFonts w:ascii="Arial" w:eastAsia="Arial" w:hAnsi="Arial" w:cs="Arial"/>
          </w:rPr>
          <w:t>https://skgeolhighwaymap.maps.arcgis.com/apps/MapSeries/index.html?appid=a845cbb370f7401597806887318e2676</w:t>
        </w:r>
      </w:hyperlink>
      <w:r w:rsidRPr="00FD3AD1">
        <w:rPr>
          <w:rFonts w:ascii="Arial" w:eastAsia="Arial" w:hAnsi="Arial" w:cs="Arial"/>
        </w:rPr>
        <w:t xml:space="preserve"> </w:t>
      </w:r>
    </w:p>
    <w:p w14:paraId="1335FEDD" w14:textId="77777777" w:rsidR="00FD3AD1" w:rsidRDefault="00FD3AD1" w:rsidP="00FD3AD1">
      <w:pPr>
        <w:pBdr>
          <w:top w:val="nil"/>
          <w:left w:val="nil"/>
          <w:bottom w:val="nil"/>
          <w:right w:val="nil"/>
          <w:between w:val="nil"/>
        </w:pBdr>
        <w:tabs>
          <w:tab w:val="left" w:pos="1060"/>
        </w:tabs>
        <w:rPr>
          <w:rFonts w:ascii="Arial" w:eastAsia="Arial" w:hAnsi="Arial" w:cs="Arial"/>
        </w:rPr>
      </w:pPr>
    </w:p>
    <w:p w14:paraId="4752D1F0" w14:textId="3AD4DD2E" w:rsidR="008A259A" w:rsidRPr="00FD3AD1" w:rsidRDefault="00D57FCD" w:rsidP="00FD3AD1">
      <w:pPr>
        <w:pBdr>
          <w:top w:val="nil"/>
          <w:left w:val="nil"/>
          <w:bottom w:val="nil"/>
          <w:right w:val="nil"/>
          <w:between w:val="nil"/>
        </w:pBdr>
        <w:tabs>
          <w:tab w:val="left" w:pos="1060"/>
        </w:tabs>
        <w:rPr>
          <w:rFonts w:ascii="Arial" w:eastAsia="Arial" w:hAnsi="Arial" w:cs="Arial"/>
        </w:rPr>
      </w:pPr>
      <w:r w:rsidRPr="00FD3AD1">
        <w:rPr>
          <w:rFonts w:ascii="Arial" w:eastAsia="Arial" w:hAnsi="Arial" w:cs="Arial"/>
        </w:rPr>
        <w:t xml:space="preserve">Government of Canada </w:t>
      </w:r>
      <w:r w:rsidR="00851EE7" w:rsidRPr="00FD3AD1">
        <w:rPr>
          <w:rFonts w:ascii="Arial" w:eastAsia="Arial" w:hAnsi="Arial" w:cs="Arial"/>
        </w:rPr>
        <w:t>Minerals and Metals Facts:</w:t>
      </w:r>
      <w:r w:rsidR="008A259A" w:rsidRPr="00FD3AD1">
        <w:rPr>
          <w:rFonts w:ascii="Arial" w:eastAsia="Arial" w:hAnsi="Arial" w:cs="Arial"/>
        </w:rPr>
        <w:t xml:space="preserve"> </w:t>
      </w:r>
    </w:p>
    <w:p w14:paraId="1CB952E4" w14:textId="786A65CA" w:rsidR="008A259A" w:rsidRPr="00FD3AD1" w:rsidRDefault="00886560" w:rsidP="00FD3AD1">
      <w:pPr>
        <w:pBdr>
          <w:top w:val="nil"/>
          <w:left w:val="nil"/>
          <w:bottom w:val="nil"/>
          <w:right w:val="nil"/>
          <w:between w:val="nil"/>
        </w:pBdr>
        <w:tabs>
          <w:tab w:val="left" w:pos="1060"/>
        </w:tabs>
        <w:rPr>
          <w:rFonts w:ascii="Arial" w:eastAsia="Arial" w:hAnsi="Arial" w:cs="Arial"/>
          <w:color w:val="1155CC"/>
          <w:u w:val="single"/>
        </w:rPr>
      </w:pPr>
      <w:hyperlink r:id="rId15" w:history="1">
        <w:r w:rsidR="00FD3AD1" w:rsidRPr="00A81466">
          <w:rPr>
            <w:rStyle w:val="Hyperlink"/>
            <w:rFonts w:ascii="Arial" w:eastAsia="Arial" w:hAnsi="Arial" w:cs="Arial"/>
          </w:rPr>
          <w:t>https://www.nrcan.gc.ca/mining-materials/facts/20507</w:t>
        </w:r>
      </w:hyperlink>
    </w:p>
    <w:p w14:paraId="2EB3EBA7" w14:textId="77777777" w:rsidR="008A259A" w:rsidRPr="008A259A" w:rsidRDefault="00851EE7" w:rsidP="008A259A">
      <w:pPr>
        <w:pStyle w:val="ListParagraph"/>
        <w:numPr>
          <w:ilvl w:val="0"/>
          <w:numId w:val="5"/>
        </w:numPr>
        <w:pBdr>
          <w:top w:val="nil"/>
          <w:left w:val="nil"/>
          <w:bottom w:val="nil"/>
          <w:right w:val="nil"/>
          <w:between w:val="nil"/>
        </w:pBdr>
        <w:tabs>
          <w:tab w:val="left" w:pos="1060"/>
        </w:tabs>
        <w:rPr>
          <w:rFonts w:ascii="Arial" w:eastAsia="Arial" w:hAnsi="Arial" w:cs="Arial"/>
        </w:rPr>
      </w:pPr>
      <w:r w:rsidRPr="008A259A">
        <w:rPr>
          <w:rFonts w:ascii="Arial" w:eastAsia="Arial" w:hAnsi="Arial" w:cs="Arial"/>
        </w:rPr>
        <w:t>Natural Gas:</w:t>
      </w:r>
      <w:r w:rsidR="008A259A">
        <w:rPr>
          <w:rFonts w:ascii="Arial" w:eastAsia="Arial" w:hAnsi="Arial" w:cs="Arial"/>
        </w:rPr>
        <w:t xml:space="preserve"> </w:t>
      </w:r>
      <w:hyperlink r:id="rId16" w:history="1">
        <w:r w:rsidR="008A259A" w:rsidRPr="00A81466">
          <w:rPr>
            <w:rStyle w:val="Hyperlink"/>
            <w:rFonts w:ascii="Arial" w:eastAsia="Arial" w:hAnsi="Arial" w:cs="Arial"/>
          </w:rPr>
          <w:t>https://www.nrcan.gc.ca/energy/facts/natural-gas/20067</w:t>
        </w:r>
      </w:hyperlink>
    </w:p>
    <w:p w14:paraId="4934EF58" w14:textId="7DEAAB20" w:rsidR="007377AD" w:rsidRPr="008A259A" w:rsidRDefault="00851EE7" w:rsidP="008A259A">
      <w:pPr>
        <w:pStyle w:val="ListParagraph"/>
        <w:numPr>
          <w:ilvl w:val="0"/>
          <w:numId w:val="5"/>
        </w:numPr>
        <w:pBdr>
          <w:top w:val="nil"/>
          <w:left w:val="nil"/>
          <w:bottom w:val="nil"/>
          <w:right w:val="nil"/>
          <w:between w:val="nil"/>
        </w:pBdr>
        <w:tabs>
          <w:tab w:val="left" w:pos="1060"/>
        </w:tabs>
        <w:rPr>
          <w:rFonts w:ascii="Arial" w:eastAsia="Arial" w:hAnsi="Arial" w:cs="Arial"/>
        </w:rPr>
      </w:pPr>
      <w:r w:rsidRPr="008A259A">
        <w:rPr>
          <w:rFonts w:ascii="Arial" w:eastAsia="Arial" w:hAnsi="Arial" w:cs="Arial"/>
        </w:rPr>
        <w:t xml:space="preserve">Crude Oil: </w:t>
      </w:r>
      <w:hyperlink r:id="rId17">
        <w:r w:rsidRPr="008A259A">
          <w:rPr>
            <w:rFonts w:ascii="Arial" w:eastAsia="Arial" w:hAnsi="Arial" w:cs="Arial"/>
            <w:color w:val="1155CC"/>
            <w:u w:val="single"/>
          </w:rPr>
          <w:t>https://www.nrcan.gc.ca/energy/facts/crude-oil/20064</w:t>
        </w:r>
      </w:hyperlink>
    </w:p>
    <w:p w14:paraId="584DB495" w14:textId="77777777" w:rsidR="00FD3AD1" w:rsidRDefault="00FD3AD1">
      <w:pPr>
        <w:pBdr>
          <w:top w:val="nil"/>
          <w:left w:val="nil"/>
          <w:bottom w:val="nil"/>
          <w:right w:val="nil"/>
          <w:between w:val="nil"/>
        </w:pBdr>
        <w:tabs>
          <w:tab w:val="left" w:pos="1060"/>
        </w:tabs>
        <w:rPr>
          <w:rFonts w:ascii="Arial" w:eastAsia="Arial" w:hAnsi="Arial" w:cs="Arial"/>
        </w:rPr>
      </w:pPr>
    </w:p>
    <w:p w14:paraId="354CE3D5" w14:textId="24CFF098"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Graphite: </w:t>
      </w:r>
      <w:hyperlink r:id="rId18">
        <w:r>
          <w:rPr>
            <w:rFonts w:ascii="Arial" w:eastAsia="Arial" w:hAnsi="Arial" w:cs="Arial"/>
            <w:color w:val="1155CC"/>
            <w:u w:val="single"/>
          </w:rPr>
          <w:t>https://www.canadacarbon.com/what-is-graphite</w:t>
        </w:r>
      </w:hyperlink>
    </w:p>
    <w:p w14:paraId="165EDF01" w14:textId="77777777" w:rsidR="00D32D76" w:rsidRDefault="00D32D76">
      <w:pPr>
        <w:pBdr>
          <w:top w:val="nil"/>
          <w:left w:val="nil"/>
          <w:bottom w:val="nil"/>
          <w:right w:val="nil"/>
          <w:between w:val="nil"/>
        </w:pBdr>
        <w:tabs>
          <w:tab w:val="left" w:pos="1060"/>
        </w:tabs>
        <w:jc w:val="center"/>
        <w:rPr>
          <w:rFonts w:ascii="Arial" w:eastAsia="Arial" w:hAnsi="Arial" w:cs="Arial"/>
          <w:b/>
        </w:rPr>
      </w:pPr>
    </w:p>
    <w:p w14:paraId="61CD2750" w14:textId="3815AF44" w:rsidR="007377AD" w:rsidRDefault="00851EE7">
      <w:pPr>
        <w:pBdr>
          <w:top w:val="nil"/>
          <w:left w:val="nil"/>
          <w:bottom w:val="nil"/>
          <w:right w:val="nil"/>
          <w:between w:val="nil"/>
        </w:pBdr>
        <w:tabs>
          <w:tab w:val="left" w:pos="1060"/>
        </w:tabs>
        <w:jc w:val="center"/>
        <w:rPr>
          <w:rFonts w:ascii="Arial" w:eastAsia="Arial" w:hAnsi="Arial" w:cs="Arial"/>
          <w:b/>
        </w:rPr>
      </w:pPr>
      <w:r>
        <w:rPr>
          <w:rFonts w:ascii="Arial" w:eastAsia="Arial" w:hAnsi="Arial" w:cs="Arial"/>
          <w:b/>
        </w:rPr>
        <w:t>Uses of Resources-Chart One</w:t>
      </w:r>
    </w:p>
    <w:p w14:paraId="32F19633" w14:textId="77777777" w:rsidR="00FD3AD1" w:rsidRDefault="00FD3AD1">
      <w:pPr>
        <w:pBdr>
          <w:top w:val="nil"/>
          <w:left w:val="nil"/>
          <w:bottom w:val="nil"/>
          <w:right w:val="nil"/>
          <w:between w:val="nil"/>
        </w:pBdr>
        <w:tabs>
          <w:tab w:val="left" w:pos="1060"/>
        </w:tabs>
        <w:jc w:val="center"/>
        <w:rPr>
          <w:rFonts w:ascii="Arial" w:eastAsia="Arial" w:hAnsi="Arial" w:cs="Arial"/>
          <w:b/>
        </w:rPr>
      </w:pPr>
    </w:p>
    <w:tbl>
      <w:tblPr>
        <w:tblStyle w:val="a0"/>
        <w:tblW w:w="10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9"/>
        <w:gridCol w:w="2629"/>
        <w:gridCol w:w="2629"/>
        <w:gridCol w:w="2629"/>
      </w:tblGrid>
      <w:tr w:rsidR="007377AD" w14:paraId="5F35C9D2" w14:textId="77777777">
        <w:tc>
          <w:tcPr>
            <w:tcW w:w="2629" w:type="dxa"/>
            <w:shd w:val="clear" w:color="auto" w:fill="auto"/>
            <w:tcMar>
              <w:top w:w="100" w:type="dxa"/>
              <w:left w:w="100" w:type="dxa"/>
              <w:bottom w:w="100" w:type="dxa"/>
              <w:right w:w="100" w:type="dxa"/>
            </w:tcMar>
          </w:tcPr>
          <w:p w14:paraId="166A061A" w14:textId="77777777" w:rsidR="007377AD" w:rsidRDefault="00851EE7">
            <w:pPr>
              <w:widowControl w:val="0"/>
              <w:pBdr>
                <w:top w:val="nil"/>
                <w:left w:val="nil"/>
                <w:bottom w:val="nil"/>
                <w:right w:val="nil"/>
                <w:between w:val="nil"/>
              </w:pBdr>
              <w:rPr>
                <w:rFonts w:ascii="Arial" w:eastAsia="Arial" w:hAnsi="Arial" w:cs="Arial"/>
                <w:b/>
              </w:rPr>
            </w:pPr>
            <w:r>
              <w:rPr>
                <w:rFonts w:ascii="Arial" w:eastAsia="Arial" w:hAnsi="Arial" w:cs="Arial"/>
                <w:b/>
              </w:rPr>
              <w:t>Resource</w:t>
            </w:r>
          </w:p>
        </w:tc>
        <w:tc>
          <w:tcPr>
            <w:tcW w:w="2629" w:type="dxa"/>
            <w:shd w:val="clear" w:color="auto" w:fill="auto"/>
            <w:tcMar>
              <w:top w:w="100" w:type="dxa"/>
              <w:left w:w="100" w:type="dxa"/>
              <w:bottom w:w="100" w:type="dxa"/>
              <w:right w:w="100" w:type="dxa"/>
            </w:tcMar>
          </w:tcPr>
          <w:p w14:paraId="7C78C558" w14:textId="77777777" w:rsidR="007377AD" w:rsidRDefault="00851EE7">
            <w:pPr>
              <w:widowControl w:val="0"/>
              <w:pBdr>
                <w:top w:val="nil"/>
                <w:left w:val="nil"/>
                <w:bottom w:val="nil"/>
                <w:right w:val="nil"/>
                <w:between w:val="nil"/>
              </w:pBdr>
              <w:rPr>
                <w:rFonts w:ascii="Arial" w:eastAsia="Arial" w:hAnsi="Arial" w:cs="Arial"/>
                <w:b/>
              </w:rPr>
            </w:pPr>
            <w:r>
              <w:rPr>
                <w:rFonts w:ascii="Arial" w:eastAsia="Arial" w:hAnsi="Arial" w:cs="Arial"/>
                <w:b/>
              </w:rPr>
              <w:t>Metal, Mineral or Organic</w:t>
            </w:r>
          </w:p>
        </w:tc>
        <w:tc>
          <w:tcPr>
            <w:tcW w:w="2629" w:type="dxa"/>
            <w:shd w:val="clear" w:color="auto" w:fill="auto"/>
            <w:tcMar>
              <w:top w:w="100" w:type="dxa"/>
              <w:left w:w="100" w:type="dxa"/>
              <w:bottom w:w="100" w:type="dxa"/>
              <w:right w:w="100" w:type="dxa"/>
            </w:tcMar>
          </w:tcPr>
          <w:p w14:paraId="4037C01F" w14:textId="77777777" w:rsidR="007377AD" w:rsidRDefault="00851EE7">
            <w:pPr>
              <w:widowControl w:val="0"/>
              <w:pBdr>
                <w:top w:val="nil"/>
                <w:left w:val="nil"/>
                <w:bottom w:val="nil"/>
                <w:right w:val="nil"/>
                <w:between w:val="nil"/>
              </w:pBdr>
              <w:rPr>
                <w:rFonts w:ascii="Arial" w:eastAsia="Arial" w:hAnsi="Arial" w:cs="Arial"/>
                <w:b/>
              </w:rPr>
            </w:pPr>
            <w:r>
              <w:rPr>
                <w:rFonts w:ascii="Arial" w:eastAsia="Arial" w:hAnsi="Arial" w:cs="Arial"/>
                <w:b/>
              </w:rPr>
              <w:t>Uses</w:t>
            </w:r>
          </w:p>
        </w:tc>
        <w:tc>
          <w:tcPr>
            <w:tcW w:w="2629" w:type="dxa"/>
            <w:shd w:val="clear" w:color="auto" w:fill="auto"/>
            <w:tcMar>
              <w:top w:w="100" w:type="dxa"/>
              <w:left w:w="100" w:type="dxa"/>
              <w:bottom w:w="100" w:type="dxa"/>
              <w:right w:w="100" w:type="dxa"/>
            </w:tcMar>
          </w:tcPr>
          <w:p w14:paraId="35D2488B" w14:textId="77777777" w:rsidR="007377AD" w:rsidRDefault="00851EE7">
            <w:pPr>
              <w:widowControl w:val="0"/>
              <w:pBdr>
                <w:top w:val="nil"/>
                <w:left w:val="nil"/>
                <w:bottom w:val="nil"/>
                <w:right w:val="nil"/>
                <w:between w:val="nil"/>
              </w:pBdr>
              <w:rPr>
                <w:rFonts w:ascii="Arial" w:eastAsia="Arial" w:hAnsi="Arial" w:cs="Arial"/>
                <w:b/>
              </w:rPr>
            </w:pPr>
            <w:r>
              <w:rPr>
                <w:rFonts w:ascii="Arial" w:eastAsia="Arial" w:hAnsi="Arial" w:cs="Arial"/>
                <w:b/>
              </w:rPr>
              <w:t>Renewable or Nonrenewable?</w:t>
            </w:r>
          </w:p>
        </w:tc>
      </w:tr>
      <w:tr w:rsidR="007377AD" w14:paraId="555BC51E" w14:textId="77777777">
        <w:tc>
          <w:tcPr>
            <w:tcW w:w="2629" w:type="dxa"/>
            <w:shd w:val="clear" w:color="auto" w:fill="auto"/>
            <w:tcMar>
              <w:top w:w="100" w:type="dxa"/>
              <w:left w:w="100" w:type="dxa"/>
              <w:bottom w:w="100" w:type="dxa"/>
              <w:right w:w="100" w:type="dxa"/>
            </w:tcMar>
          </w:tcPr>
          <w:p w14:paraId="2D8C6883"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Natural Gas</w:t>
            </w:r>
          </w:p>
        </w:tc>
        <w:tc>
          <w:tcPr>
            <w:tcW w:w="2629" w:type="dxa"/>
            <w:shd w:val="clear" w:color="auto" w:fill="auto"/>
            <w:tcMar>
              <w:top w:w="100" w:type="dxa"/>
              <w:left w:w="100" w:type="dxa"/>
              <w:bottom w:w="100" w:type="dxa"/>
              <w:right w:w="100" w:type="dxa"/>
            </w:tcMar>
          </w:tcPr>
          <w:p w14:paraId="7E9240A7"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4BC7496B"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3758665D" w14:textId="77777777" w:rsidR="007377AD" w:rsidRDefault="007377AD">
            <w:pPr>
              <w:widowControl w:val="0"/>
              <w:pBdr>
                <w:top w:val="nil"/>
                <w:left w:val="nil"/>
                <w:bottom w:val="nil"/>
                <w:right w:val="nil"/>
                <w:between w:val="nil"/>
              </w:pBdr>
              <w:rPr>
                <w:rFonts w:ascii="Arial" w:eastAsia="Arial" w:hAnsi="Arial" w:cs="Arial"/>
              </w:rPr>
            </w:pPr>
          </w:p>
        </w:tc>
      </w:tr>
      <w:tr w:rsidR="007377AD" w14:paraId="29D1863E" w14:textId="77777777">
        <w:tc>
          <w:tcPr>
            <w:tcW w:w="2629" w:type="dxa"/>
            <w:shd w:val="clear" w:color="auto" w:fill="auto"/>
            <w:tcMar>
              <w:top w:w="100" w:type="dxa"/>
              <w:left w:w="100" w:type="dxa"/>
              <w:bottom w:w="100" w:type="dxa"/>
              <w:right w:w="100" w:type="dxa"/>
            </w:tcMar>
          </w:tcPr>
          <w:p w14:paraId="3CA5E6BE"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Crude Oil</w:t>
            </w:r>
          </w:p>
        </w:tc>
        <w:tc>
          <w:tcPr>
            <w:tcW w:w="2629" w:type="dxa"/>
            <w:shd w:val="clear" w:color="auto" w:fill="auto"/>
            <w:tcMar>
              <w:top w:w="100" w:type="dxa"/>
              <w:left w:w="100" w:type="dxa"/>
              <w:bottom w:w="100" w:type="dxa"/>
              <w:right w:w="100" w:type="dxa"/>
            </w:tcMar>
          </w:tcPr>
          <w:p w14:paraId="4391CE81"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4BAC0FA4"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22E0EC2F" w14:textId="77777777" w:rsidR="007377AD" w:rsidRDefault="007377AD">
            <w:pPr>
              <w:widowControl w:val="0"/>
              <w:pBdr>
                <w:top w:val="nil"/>
                <w:left w:val="nil"/>
                <w:bottom w:val="nil"/>
                <w:right w:val="nil"/>
                <w:between w:val="nil"/>
              </w:pBdr>
              <w:rPr>
                <w:rFonts w:ascii="Arial" w:eastAsia="Arial" w:hAnsi="Arial" w:cs="Arial"/>
              </w:rPr>
            </w:pPr>
          </w:p>
        </w:tc>
      </w:tr>
      <w:tr w:rsidR="007377AD" w14:paraId="2170BB06" w14:textId="77777777">
        <w:tc>
          <w:tcPr>
            <w:tcW w:w="2629" w:type="dxa"/>
            <w:shd w:val="clear" w:color="auto" w:fill="auto"/>
            <w:tcMar>
              <w:top w:w="100" w:type="dxa"/>
              <w:left w:w="100" w:type="dxa"/>
              <w:bottom w:w="100" w:type="dxa"/>
              <w:right w:w="100" w:type="dxa"/>
            </w:tcMar>
          </w:tcPr>
          <w:p w14:paraId="6617B0B8"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Graphite</w:t>
            </w:r>
          </w:p>
        </w:tc>
        <w:tc>
          <w:tcPr>
            <w:tcW w:w="2629" w:type="dxa"/>
            <w:shd w:val="clear" w:color="auto" w:fill="auto"/>
            <w:tcMar>
              <w:top w:w="100" w:type="dxa"/>
              <w:left w:w="100" w:type="dxa"/>
              <w:bottom w:w="100" w:type="dxa"/>
              <w:right w:w="100" w:type="dxa"/>
            </w:tcMar>
          </w:tcPr>
          <w:p w14:paraId="35E36586"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6FBAA7FC"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66CB545F" w14:textId="77777777" w:rsidR="007377AD" w:rsidRDefault="007377AD">
            <w:pPr>
              <w:widowControl w:val="0"/>
              <w:pBdr>
                <w:top w:val="nil"/>
                <w:left w:val="nil"/>
                <w:bottom w:val="nil"/>
                <w:right w:val="nil"/>
                <w:between w:val="nil"/>
              </w:pBdr>
              <w:rPr>
                <w:rFonts w:ascii="Arial" w:eastAsia="Arial" w:hAnsi="Arial" w:cs="Arial"/>
              </w:rPr>
            </w:pPr>
          </w:p>
        </w:tc>
      </w:tr>
      <w:tr w:rsidR="007377AD" w14:paraId="03942F4C" w14:textId="77777777">
        <w:tc>
          <w:tcPr>
            <w:tcW w:w="2629" w:type="dxa"/>
            <w:shd w:val="clear" w:color="auto" w:fill="auto"/>
            <w:tcMar>
              <w:top w:w="100" w:type="dxa"/>
              <w:left w:w="100" w:type="dxa"/>
              <w:bottom w:w="100" w:type="dxa"/>
              <w:right w:w="100" w:type="dxa"/>
            </w:tcMar>
          </w:tcPr>
          <w:p w14:paraId="7CC387FA"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Uranium</w:t>
            </w:r>
          </w:p>
        </w:tc>
        <w:tc>
          <w:tcPr>
            <w:tcW w:w="2629" w:type="dxa"/>
            <w:shd w:val="clear" w:color="auto" w:fill="auto"/>
            <w:tcMar>
              <w:top w:w="100" w:type="dxa"/>
              <w:left w:w="100" w:type="dxa"/>
              <w:bottom w:w="100" w:type="dxa"/>
              <w:right w:w="100" w:type="dxa"/>
            </w:tcMar>
          </w:tcPr>
          <w:p w14:paraId="744487DD"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041D27D8"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6D8E3500" w14:textId="77777777" w:rsidR="007377AD" w:rsidRDefault="007377AD">
            <w:pPr>
              <w:widowControl w:val="0"/>
              <w:pBdr>
                <w:top w:val="nil"/>
                <w:left w:val="nil"/>
                <w:bottom w:val="nil"/>
                <w:right w:val="nil"/>
                <w:between w:val="nil"/>
              </w:pBdr>
              <w:rPr>
                <w:rFonts w:ascii="Arial" w:eastAsia="Arial" w:hAnsi="Arial" w:cs="Arial"/>
              </w:rPr>
            </w:pPr>
          </w:p>
        </w:tc>
      </w:tr>
      <w:tr w:rsidR="007377AD" w14:paraId="7B5E0B81" w14:textId="77777777">
        <w:tc>
          <w:tcPr>
            <w:tcW w:w="2629" w:type="dxa"/>
            <w:shd w:val="clear" w:color="auto" w:fill="auto"/>
            <w:tcMar>
              <w:top w:w="100" w:type="dxa"/>
              <w:left w:w="100" w:type="dxa"/>
              <w:bottom w:w="100" w:type="dxa"/>
              <w:right w:w="100" w:type="dxa"/>
            </w:tcMar>
          </w:tcPr>
          <w:p w14:paraId="66E73878"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 xml:space="preserve">Wood </w:t>
            </w:r>
          </w:p>
        </w:tc>
        <w:tc>
          <w:tcPr>
            <w:tcW w:w="2629" w:type="dxa"/>
            <w:shd w:val="clear" w:color="auto" w:fill="auto"/>
            <w:tcMar>
              <w:top w:w="100" w:type="dxa"/>
              <w:left w:w="100" w:type="dxa"/>
              <w:bottom w:w="100" w:type="dxa"/>
              <w:right w:w="100" w:type="dxa"/>
            </w:tcMar>
          </w:tcPr>
          <w:p w14:paraId="4F6E46D5"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54A04127"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22F064F7" w14:textId="77777777" w:rsidR="007377AD" w:rsidRDefault="007377AD">
            <w:pPr>
              <w:widowControl w:val="0"/>
              <w:pBdr>
                <w:top w:val="nil"/>
                <w:left w:val="nil"/>
                <w:bottom w:val="nil"/>
                <w:right w:val="nil"/>
                <w:between w:val="nil"/>
              </w:pBdr>
              <w:rPr>
                <w:rFonts w:ascii="Arial" w:eastAsia="Arial" w:hAnsi="Arial" w:cs="Arial"/>
              </w:rPr>
            </w:pPr>
          </w:p>
        </w:tc>
      </w:tr>
      <w:tr w:rsidR="007377AD" w14:paraId="5EDEED2D" w14:textId="77777777">
        <w:tc>
          <w:tcPr>
            <w:tcW w:w="2629" w:type="dxa"/>
            <w:shd w:val="clear" w:color="auto" w:fill="auto"/>
            <w:tcMar>
              <w:top w:w="100" w:type="dxa"/>
              <w:left w:w="100" w:type="dxa"/>
              <w:bottom w:w="100" w:type="dxa"/>
              <w:right w:w="100" w:type="dxa"/>
            </w:tcMar>
          </w:tcPr>
          <w:p w14:paraId="61EC4168"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Coal</w:t>
            </w:r>
          </w:p>
        </w:tc>
        <w:tc>
          <w:tcPr>
            <w:tcW w:w="2629" w:type="dxa"/>
            <w:shd w:val="clear" w:color="auto" w:fill="auto"/>
            <w:tcMar>
              <w:top w:w="100" w:type="dxa"/>
              <w:left w:w="100" w:type="dxa"/>
              <w:bottom w:w="100" w:type="dxa"/>
              <w:right w:w="100" w:type="dxa"/>
            </w:tcMar>
          </w:tcPr>
          <w:p w14:paraId="3F962233"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7DAADC2F"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1ECDF93A" w14:textId="77777777" w:rsidR="007377AD" w:rsidRDefault="007377AD">
            <w:pPr>
              <w:widowControl w:val="0"/>
              <w:pBdr>
                <w:top w:val="nil"/>
                <w:left w:val="nil"/>
                <w:bottom w:val="nil"/>
                <w:right w:val="nil"/>
                <w:between w:val="nil"/>
              </w:pBdr>
              <w:rPr>
                <w:rFonts w:ascii="Arial" w:eastAsia="Arial" w:hAnsi="Arial" w:cs="Arial"/>
              </w:rPr>
            </w:pPr>
          </w:p>
        </w:tc>
      </w:tr>
      <w:tr w:rsidR="007377AD" w14:paraId="5B3EA51A" w14:textId="77777777">
        <w:tc>
          <w:tcPr>
            <w:tcW w:w="2629" w:type="dxa"/>
            <w:shd w:val="clear" w:color="auto" w:fill="auto"/>
            <w:tcMar>
              <w:top w:w="100" w:type="dxa"/>
              <w:left w:w="100" w:type="dxa"/>
              <w:bottom w:w="100" w:type="dxa"/>
              <w:right w:w="100" w:type="dxa"/>
            </w:tcMar>
          </w:tcPr>
          <w:p w14:paraId="293DBFA6"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Potash</w:t>
            </w:r>
          </w:p>
        </w:tc>
        <w:tc>
          <w:tcPr>
            <w:tcW w:w="2629" w:type="dxa"/>
            <w:shd w:val="clear" w:color="auto" w:fill="auto"/>
            <w:tcMar>
              <w:top w:w="100" w:type="dxa"/>
              <w:left w:w="100" w:type="dxa"/>
              <w:bottom w:w="100" w:type="dxa"/>
              <w:right w:w="100" w:type="dxa"/>
            </w:tcMar>
          </w:tcPr>
          <w:p w14:paraId="40EE1726"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08FAF077"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1DE7A8AD" w14:textId="77777777" w:rsidR="007377AD" w:rsidRDefault="007377AD">
            <w:pPr>
              <w:widowControl w:val="0"/>
              <w:pBdr>
                <w:top w:val="nil"/>
                <w:left w:val="nil"/>
                <w:bottom w:val="nil"/>
                <w:right w:val="nil"/>
                <w:between w:val="nil"/>
              </w:pBdr>
              <w:rPr>
                <w:rFonts w:ascii="Arial" w:eastAsia="Arial" w:hAnsi="Arial" w:cs="Arial"/>
              </w:rPr>
            </w:pPr>
          </w:p>
        </w:tc>
      </w:tr>
      <w:tr w:rsidR="007377AD" w14:paraId="2C3A60BD" w14:textId="77777777">
        <w:tc>
          <w:tcPr>
            <w:tcW w:w="2629" w:type="dxa"/>
            <w:shd w:val="clear" w:color="auto" w:fill="auto"/>
            <w:tcMar>
              <w:top w:w="100" w:type="dxa"/>
              <w:left w:w="100" w:type="dxa"/>
              <w:bottom w:w="100" w:type="dxa"/>
              <w:right w:w="100" w:type="dxa"/>
            </w:tcMar>
          </w:tcPr>
          <w:p w14:paraId="0D50AF63"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Diamonds</w:t>
            </w:r>
          </w:p>
        </w:tc>
        <w:tc>
          <w:tcPr>
            <w:tcW w:w="2629" w:type="dxa"/>
            <w:shd w:val="clear" w:color="auto" w:fill="auto"/>
            <w:tcMar>
              <w:top w:w="100" w:type="dxa"/>
              <w:left w:w="100" w:type="dxa"/>
              <w:bottom w:w="100" w:type="dxa"/>
              <w:right w:w="100" w:type="dxa"/>
            </w:tcMar>
          </w:tcPr>
          <w:p w14:paraId="6B6533BE"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247EE481"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3310F2AB" w14:textId="77777777" w:rsidR="007377AD" w:rsidRDefault="007377AD">
            <w:pPr>
              <w:widowControl w:val="0"/>
              <w:pBdr>
                <w:top w:val="nil"/>
                <w:left w:val="nil"/>
                <w:bottom w:val="nil"/>
                <w:right w:val="nil"/>
                <w:between w:val="nil"/>
              </w:pBdr>
              <w:rPr>
                <w:rFonts w:ascii="Arial" w:eastAsia="Arial" w:hAnsi="Arial" w:cs="Arial"/>
              </w:rPr>
            </w:pPr>
          </w:p>
        </w:tc>
      </w:tr>
      <w:tr w:rsidR="007377AD" w14:paraId="6ED9EAC4" w14:textId="77777777">
        <w:tc>
          <w:tcPr>
            <w:tcW w:w="2629" w:type="dxa"/>
            <w:shd w:val="clear" w:color="auto" w:fill="auto"/>
            <w:tcMar>
              <w:top w:w="100" w:type="dxa"/>
              <w:left w:w="100" w:type="dxa"/>
              <w:bottom w:w="100" w:type="dxa"/>
              <w:right w:w="100" w:type="dxa"/>
            </w:tcMar>
          </w:tcPr>
          <w:p w14:paraId="569E0B99"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Gold</w:t>
            </w:r>
          </w:p>
        </w:tc>
        <w:tc>
          <w:tcPr>
            <w:tcW w:w="2629" w:type="dxa"/>
            <w:shd w:val="clear" w:color="auto" w:fill="auto"/>
            <w:tcMar>
              <w:top w:w="100" w:type="dxa"/>
              <w:left w:w="100" w:type="dxa"/>
              <w:bottom w:w="100" w:type="dxa"/>
              <w:right w:w="100" w:type="dxa"/>
            </w:tcMar>
          </w:tcPr>
          <w:p w14:paraId="082FDDBA"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2F59E6B0"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26F3B7AB" w14:textId="77777777" w:rsidR="007377AD" w:rsidRDefault="007377AD">
            <w:pPr>
              <w:widowControl w:val="0"/>
              <w:pBdr>
                <w:top w:val="nil"/>
                <w:left w:val="nil"/>
                <w:bottom w:val="nil"/>
                <w:right w:val="nil"/>
                <w:between w:val="nil"/>
              </w:pBdr>
              <w:rPr>
                <w:rFonts w:ascii="Arial" w:eastAsia="Arial" w:hAnsi="Arial" w:cs="Arial"/>
              </w:rPr>
            </w:pPr>
          </w:p>
        </w:tc>
      </w:tr>
      <w:tr w:rsidR="007377AD" w14:paraId="128179F4" w14:textId="77777777">
        <w:tc>
          <w:tcPr>
            <w:tcW w:w="2629" w:type="dxa"/>
            <w:shd w:val="clear" w:color="auto" w:fill="auto"/>
            <w:tcMar>
              <w:top w:w="100" w:type="dxa"/>
              <w:left w:w="100" w:type="dxa"/>
              <w:bottom w:w="100" w:type="dxa"/>
              <w:right w:w="100" w:type="dxa"/>
            </w:tcMar>
          </w:tcPr>
          <w:p w14:paraId="391064A1"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Salt</w:t>
            </w:r>
          </w:p>
        </w:tc>
        <w:tc>
          <w:tcPr>
            <w:tcW w:w="2629" w:type="dxa"/>
            <w:shd w:val="clear" w:color="auto" w:fill="auto"/>
            <w:tcMar>
              <w:top w:w="100" w:type="dxa"/>
              <w:left w:w="100" w:type="dxa"/>
              <w:bottom w:w="100" w:type="dxa"/>
              <w:right w:w="100" w:type="dxa"/>
            </w:tcMar>
          </w:tcPr>
          <w:p w14:paraId="44F13F0B"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760C5891"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52AEAF22" w14:textId="77777777" w:rsidR="007377AD" w:rsidRDefault="007377AD">
            <w:pPr>
              <w:widowControl w:val="0"/>
              <w:pBdr>
                <w:top w:val="nil"/>
                <w:left w:val="nil"/>
                <w:bottom w:val="nil"/>
                <w:right w:val="nil"/>
                <w:between w:val="nil"/>
              </w:pBdr>
              <w:rPr>
                <w:rFonts w:ascii="Arial" w:eastAsia="Arial" w:hAnsi="Arial" w:cs="Arial"/>
              </w:rPr>
            </w:pPr>
          </w:p>
        </w:tc>
      </w:tr>
      <w:tr w:rsidR="007377AD" w14:paraId="29770B67" w14:textId="77777777">
        <w:tc>
          <w:tcPr>
            <w:tcW w:w="2629" w:type="dxa"/>
            <w:shd w:val="clear" w:color="auto" w:fill="auto"/>
            <w:tcMar>
              <w:top w:w="100" w:type="dxa"/>
              <w:left w:w="100" w:type="dxa"/>
              <w:bottom w:w="100" w:type="dxa"/>
              <w:right w:w="100" w:type="dxa"/>
            </w:tcMar>
          </w:tcPr>
          <w:p w14:paraId="0C304DE0"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Copper</w:t>
            </w:r>
          </w:p>
        </w:tc>
        <w:tc>
          <w:tcPr>
            <w:tcW w:w="2629" w:type="dxa"/>
            <w:shd w:val="clear" w:color="auto" w:fill="auto"/>
            <w:tcMar>
              <w:top w:w="100" w:type="dxa"/>
              <w:left w:w="100" w:type="dxa"/>
              <w:bottom w:w="100" w:type="dxa"/>
              <w:right w:w="100" w:type="dxa"/>
            </w:tcMar>
          </w:tcPr>
          <w:p w14:paraId="342841C0"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076F1F25"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4D0A915A" w14:textId="77777777" w:rsidR="007377AD" w:rsidRDefault="007377AD">
            <w:pPr>
              <w:widowControl w:val="0"/>
              <w:pBdr>
                <w:top w:val="nil"/>
                <w:left w:val="nil"/>
                <w:bottom w:val="nil"/>
                <w:right w:val="nil"/>
                <w:between w:val="nil"/>
              </w:pBdr>
              <w:rPr>
                <w:rFonts w:ascii="Arial" w:eastAsia="Arial" w:hAnsi="Arial" w:cs="Arial"/>
              </w:rPr>
            </w:pPr>
          </w:p>
        </w:tc>
      </w:tr>
      <w:tr w:rsidR="007377AD" w14:paraId="09324804" w14:textId="77777777">
        <w:tc>
          <w:tcPr>
            <w:tcW w:w="2629" w:type="dxa"/>
            <w:shd w:val="clear" w:color="auto" w:fill="auto"/>
            <w:tcMar>
              <w:top w:w="100" w:type="dxa"/>
              <w:left w:w="100" w:type="dxa"/>
              <w:bottom w:w="100" w:type="dxa"/>
              <w:right w:w="100" w:type="dxa"/>
            </w:tcMar>
          </w:tcPr>
          <w:p w14:paraId="56FD42DC"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Iron</w:t>
            </w:r>
          </w:p>
        </w:tc>
        <w:tc>
          <w:tcPr>
            <w:tcW w:w="2629" w:type="dxa"/>
            <w:shd w:val="clear" w:color="auto" w:fill="auto"/>
            <w:tcMar>
              <w:top w:w="100" w:type="dxa"/>
              <w:left w:w="100" w:type="dxa"/>
              <w:bottom w:w="100" w:type="dxa"/>
              <w:right w:w="100" w:type="dxa"/>
            </w:tcMar>
          </w:tcPr>
          <w:p w14:paraId="4CFAE6F6"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507B3A91"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2282A64B" w14:textId="77777777" w:rsidR="007377AD" w:rsidRDefault="007377AD">
            <w:pPr>
              <w:widowControl w:val="0"/>
              <w:pBdr>
                <w:top w:val="nil"/>
                <w:left w:val="nil"/>
                <w:bottom w:val="nil"/>
                <w:right w:val="nil"/>
                <w:between w:val="nil"/>
              </w:pBdr>
              <w:rPr>
                <w:rFonts w:ascii="Arial" w:eastAsia="Arial" w:hAnsi="Arial" w:cs="Arial"/>
              </w:rPr>
            </w:pPr>
          </w:p>
        </w:tc>
      </w:tr>
      <w:tr w:rsidR="007377AD" w14:paraId="73364AAC" w14:textId="77777777">
        <w:tc>
          <w:tcPr>
            <w:tcW w:w="2629" w:type="dxa"/>
            <w:shd w:val="clear" w:color="auto" w:fill="auto"/>
            <w:tcMar>
              <w:top w:w="100" w:type="dxa"/>
              <w:left w:w="100" w:type="dxa"/>
              <w:bottom w:w="100" w:type="dxa"/>
              <w:right w:w="100" w:type="dxa"/>
            </w:tcMar>
          </w:tcPr>
          <w:p w14:paraId="690180D7"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Zinc</w:t>
            </w:r>
          </w:p>
        </w:tc>
        <w:tc>
          <w:tcPr>
            <w:tcW w:w="2629" w:type="dxa"/>
            <w:shd w:val="clear" w:color="auto" w:fill="auto"/>
            <w:tcMar>
              <w:top w:w="100" w:type="dxa"/>
              <w:left w:w="100" w:type="dxa"/>
              <w:bottom w:w="100" w:type="dxa"/>
              <w:right w:w="100" w:type="dxa"/>
            </w:tcMar>
          </w:tcPr>
          <w:p w14:paraId="79B8AB91"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3C9AD65B"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1B1E447E" w14:textId="77777777" w:rsidR="007377AD" w:rsidRDefault="007377AD">
            <w:pPr>
              <w:widowControl w:val="0"/>
              <w:pBdr>
                <w:top w:val="nil"/>
                <w:left w:val="nil"/>
                <w:bottom w:val="nil"/>
                <w:right w:val="nil"/>
                <w:between w:val="nil"/>
              </w:pBdr>
              <w:rPr>
                <w:rFonts w:ascii="Arial" w:eastAsia="Arial" w:hAnsi="Arial" w:cs="Arial"/>
              </w:rPr>
            </w:pPr>
          </w:p>
        </w:tc>
      </w:tr>
      <w:tr w:rsidR="007377AD" w14:paraId="50CC0CAE" w14:textId="77777777">
        <w:tc>
          <w:tcPr>
            <w:tcW w:w="2629" w:type="dxa"/>
            <w:shd w:val="clear" w:color="auto" w:fill="auto"/>
            <w:tcMar>
              <w:top w:w="100" w:type="dxa"/>
              <w:left w:w="100" w:type="dxa"/>
              <w:bottom w:w="100" w:type="dxa"/>
              <w:right w:w="100" w:type="dxa"/>
            </w:tcMar>
          </w:tcPr>
          <w:p w14:paraId="04DB8B78"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Nickel</w:t>
            </w:r>
          </w:p>
        </w:tc>
        <w:tc>
          <w:tcPr>
            <w:tcW w:w="2629" w:type="dxa"/>
            <w:shd w:val="clear" w:color="auto" w:fill="auto"/>
            <w:tcMar>
              <w:top w:w="100" w:type="dxa"/>
              <w:left w:w="100" w:type="dxa"/>
              <w:bottom w:w="100" w:type="dxa"/>
              <w:right w:w="100" w:type="dxa"/>
            </w:tcMar>
          </w:tcPr>
          <w:p w14:paraId="75822C1E"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1DE37D93"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3B5541DA" w14:textId="77777777" w:rsidR="007377AD" w:rsidRDefault="007377AD">
            <w:pPr>
              <w:widowControl w:val="0"/>
              <w:pBdr>
                <w:top w:val="nil"/>
                <w:left w:val="nil"/>
                <w:bottom w:val="nil"/>
                <w:right w:val="nil"/>
                <w:between w:val="nil"/>
              </w:pBdr>
              <w:rPr>
                <w:rFonts w:ascii="Arial" w:eastAsia="Arial" w:hAnsi="Arial" w:cs="Arial"/>
              </w:rPr>
            </w:pPr>
          </w:p>
        </w:tc>
      </w:tr>
      <w:tr w:rsidR="007377AD" w14:paraId="649B9700" w14:textId="77777777">
        <w:tc>
          <w:tcPr>
            <w:tcW w:w="2629" w:type="dxa"/>
            <w:shd w:val="clear" w:color="auto" w:fill="auto"/>
            <w:tcMar>
              <w:top w:w="100" w:type="dxa"/>
              <w:left w:w="100" w:type="dxa"/>
              <w:bottom w:w="100" w:type="dxa"/>
              <w:right w:w="100" w:type="dxa"/>
            </w:tcMar>
          </w:tcPr>
          <w:p w14:paraId="3F0F49CD" w14:textId="77777777" w:rsidR="007377AD" w:rsidRDefault="00851EE7">
            <w:pPr>
              <w:widowControl w:val="0"/>
              <w:pBdr>
                <w:top w:val="nil"/>
                <w:left w:val="nil"/>
                <w:bottom w:val="nil"/>
                <w:right w:val="nil"/>
                <w:between w:val="nil"/>
              </w:pBdr>
              <w:rPr>
                <w:rFonts w:ascii="Arial" w:eastAsia="Arial" w:hAnsi="Arial" w:cs="Arial"/>
              </w:rPr>
            </w:pPr>
            <w:r>
              <w:rPr>
                <w:rFonts w:ascii="Arial" w:eastAsia="Arial" w:hAnsi="Arial" w:cs="Arial"/>
              </w:rPr>
              <w:t>Lead</w:t>
            </w:r>
          </w:p>
        </w:tc>
        <w:tc>
          <w:tcPr>
            <w:tcW w:w="2629" w:type="dxa"/>
            <w:shd w:val="clear" w:color="auto" w:fill="auto"/>
            <w:tcMar>
              <w:top w:w="100" w:type="dxa"/>
              <w:left w:w="100" w:type="dxa"/>
              <w:bottom w:w="100" w:type="dxa"/>
              <w:right w:w="100" w:type="dxa"/>
            </w:tcMar>
          </w:tcPr>
          <w:p w14:paraId="488F081A"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3236A3FD" w14:textId="77777777" w:rsidR="007377AD" w:rsidRDefault="007377AD">
            <w:pPr>
              <w:widowControl w:val="0"/>
              <w:pBdr>
                <w:top w:val="nil"/>
                <w:left w:val="nil"/>
                <w:bottom w:val="nil"/>
                <w:right w:val="nil"/>
                <w:between w:val="nil"/>
              </w:pBdr>
              <w:rPr>
                <w:rFonts w:ascii="Arial" w:eastAsia="Arial" w:hAnsi="Arial" w:cs="Arial"/>
              </w:rPr>
            </w:pPr>
          </w:p>
        </w:tc>
        <w:tc>
          <w:tcPr>
            <w:tcW w:w="2629" w:type="dxa"/>
            <w:shd w:val="clear" w:color="auto" w:fill="auto"/>
            <w:tcMar>
              <w:top w:w="100" w:type="dxa"/>
              <w:left w:w="100" w:type="dxa"/>
              <w:bottom w:w="100" w:type="dxa"/>
              <w:right w:w="100" w:type="dxa"/>
            </w:tcMar>
          </w:tcPr>
          <w:p w14:paraId="753DF2E1" w14:textId="77777777" w:rsidR="007377AD" w:rsidRDefault="007377AD">
            <w:pPr>
              <w:widowControl w:val="0"/>
              <w:pBdr>
                <w:top w:val="nil"/>
                <w:left w:val="nil"/>
                <w:bottom w:val="nil"/>
                <w:right w:val="nil"/>
                <w:between w:val="nil"/>
              </w:pBdr>
              <w:rPr>
                <w:rFonts w:ascii="Arial" w:eastAsia="Arial" w:hAnsi="Arial" w:cs="Arial"/>
              </w:rPr>
            </w:pPr>
          </w:p>
        </w:tc>
      </w:tr>
    </w:tbl>
    <w:p w14:paraId="3FFCBF2E" w14:textId="77777777" w:rsidR="007377AD" w:rsidRDefault="007377AD">
      <w:pPr>
        <w:pBdr>
          <w:top w:val="nil"/>
          <w:left w:val="nil"/>
          <w:bottom w:val="nil"/>
          <w:right w:val="nil"/>
          <w:between w:val="nil"/>
        </w:pBdr>
        <w:tabs>
          <w:tab w:val="left" w:pos="1060"/>
        </w:tabs>
        <w:rPr>
          <w:rFonts w:ascii="Arial" w:eastAsia="Arial" w:hAnsi="Arial" w:cs="Arial"/>
        </w:rPr>
      </w:pPr>
    </w:p>
    <w:p w14:paraId="53D4AE47" w14:textId="77777777" w:rsidR="00D32D76" w:rsidRDefault="00D32D76">
      <w:pPr>
        <w:pBdr>
          <w:top w:val="nil"/>
          <w:left w:val="nil"/>
          <w:bottom w:val="nil"/>
          <w:right w:val="nil"/>
          <w:between w:val="nil"/>
        </w:pBdr>
        <w:tabs>
          <w:tab w:val="left" w:pos="1060"/>
        </w:tabs>
        <w:jc w:val="center"/>
        <w:rPr>
          <w:rFonts w:ascii="Arial" w:eastAsia="Arial" w:hAnsi="Arial" w:cs="Arial"/>
          <w:b/>
        </w:rPr>
      </w:pPr>
    </w:p>
    <w:p w14:paraId="419954BA" w14:textId="77777777" w:rsidR="00FD3AD1" w:rsidRDefault="00FD3AD1" w:rsidP="00D32D76">
      <w:pPr>
        <w:pBdr>
          <w:top w:val="nil"/>
          <w:left w:val="nil"/>
          <w:bottom w:val="nil"/>
          <w:right w:val="nil"/>
          <w:between w:val="nil"/>
        </w:pBdr>
        <w:tabs>
          <w:tab w:val="left" w:pos="1060"/>
        </w:tabs>
        <w:jc w:val="center"/>
        <w:rPr>
          <w:rFonts w:ascii="Arial" w:eastAsia="Arial" w:hAnsi="Arial" w:cs="Arial"/>
          <w:b/>
        </w:rPr>
      </w:pPr>
    </w:p>
    <w:p w14:paraId="634947E3" w14:textId="77777777" w:rsidR="00FD3AD1" w:rsidRDefault="00FD3AD1" w:rsidP="00D32D76">
      <w:pPr>
        <w:pBdr>
          <w:top w:val="nil"/>
          <w:left w:val="nil"/>
          <w:bottom w:val="nil"/>
          <w:right w:val="nil"/>
          <w:between w:val="nil"/>
        </w:pBdr>
        <w:tabs>
          <w:tab w:val="left" w:pos="1060"/>
        </w:tabs>
        <w:jc w:val="center"/>
        <w:rPr>
          <w:rFonts w:ascii="Arial" w:eastAsia="Arial" w:hAnsi="Arial" w:cs="Arial"/>
          <w:b/>
        </w:rPr>
      </w:pPr>
    </w:p>
    <w:p w14:paraId="361F5998" w14:textId="32543385" w:rsidR="007377AD" w:rsidRPr="00D32D76" w:rsidRDefault="00851EE7" w:rsidP="00D32D76">
      <w:pPr>
        <w:pBdr>
          <w:top w:val="nil"/>
          <w:left w:val="nil"/>
          <w:bottom w:val="nil"/>
          <w:right w:val="nil"/>
          <w:between w:val="nil"/>
        </w:pBdr>
        <w:tabs>
          <w:tab w:val="left" w:pos="1060"/>
        </w:tabs>
        <w:jc w:val="center"/>
        <w:rPr>
          <w:rFonts w:ascii="Arial" w:eastAsia="Arial" w:hAnsi="Arial" w:cs="Arial"/>
          <w:b/>
        </w:rPr>
      </w:pPr>
      <w:r>
        <w:rPr>
          <w:rFonts w:ascii="Arial" w:eastAsia="Arial" w:hAnsi="Arial" w:cs="Arial"/>
          <w:b/>
        </w:rPr>
        <w:lastRenderedPageBreak/>
        <w:t>Part Three</w:t>
      </w:r>
    </w:p>
    <w:p w14:paraId="6BBCF7C7"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List 20 items found in your school or classroom that contain the resources listed in chart one. List each of the resources found in each item, highlight each of the items that are made of entirely renewable resources.</w:t>
      </w:r>
    </w:p>
    <w:p w14:paraId="4B7A8C25" w14:textId="77777777" w:rsidR="007377AD" w:rsidRDefault="007377AD">
      <w:pPr>
        <w:pBdr>
          <w:top w:val="nil"/>
          <w:left w:val="nil"/>
          <w:bottom w:val="nil"/>
          <w:right w:val="nil"/>
          <w:between w:val="nil"/>
        </w:pBdr>
        <w:tabs>
          <w:tab w:val="left" w:pos="1060"/>
        </w:tabs>
        <w:rPr>
          <w:rFonts w:ascii="Arial" w:eastAsia="Arial" w:hAnsi="Arial" w:cs="Arial"/>
        </w:rPr>
      </w:pPr>
    </w:p>
    <w:p w14:paraId="5F54D66D" w14:textId="212EAA58" w:rsidR="007377AD" w:rsidRDefault="00851EE7" w:rsidP="00D32D76">
      <w:pPr>
        <w:pBdr>
          <w:top w:val="nil"/>
          <w:left w:val="nil"/>
          <w:bottom w:val="nil"/>
          <w:right w:val="nil"/>
          <w:between w:val="nil"/>
        </w:pBdr>
        <w:tabs>
          <w:tab w:val="left" w:pos="1060"/>
        </w:tabs>
        <w:jc w:val="center"/>
        <w:rPr>
          <w:rFonts w:ascii="Arial" w:eastAsia="Arial" w:hAnsi="Arial" w:cs="Arial"/>
          <w:b/>
        </w:rPr>
      </w:pPr>
      <w:r>
        <w:rPr>
          <w:rFonts w:ascii="Arial" w:eastAsia="Arial" w:hAnsi="Arial" w:cs="Arial"/>
          <w:b/>
        </w:rPr>
        <w:t>Resources in the Classroom-Chart 2</w:t>
      </w:r>
    </w:p>
    <w:tbl>
      <w:tblPr>
        <w:tblStyle w:val="a1"/>
        <w:tblW w:w="10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8"/>
        <w:gridCol w:w="5258"/>
      </w:tblGrid>
      <w:tr w:rsidR="007377AD" w14:paraId="187C5AA2" w14:textId="77777777">
        <w:tc>
          <w:tcPr>
            <w:tcW w:w="5258" w:type="dxa"/>
            <w:shd w:val="clear" w:color="auto" w:fill="auto"/>
            <w:tcMar>
              <w:top w:w="100" w:type="dxa"/>
              <w:left w:w="100" w:type="dxa"/>
              <w:bottom w:w="100" w:type="dxa"/>
              <w:right w:w="100" w:type="dxa"/>
            </w:tcMar>
          </w:tcPr>
          <w:p w14:paraId="54B2FD52" w14:textId="77777777" w:rsidR="007377AD" w:rsidRDefault="00851EE7">
            <w:pPr>
              <w:widowControl w:val="0"/>
              <w:pBdr>
                <w:top w:val="nil"/>
                <w:left w:val="nil"/>
                <w:bottom w:val="nil"/>
                <w:right w:val="nil"/>
                <w:between w:val="nil"/>
              </w:pBdr>
              <w:rPr>
                <w:rFonts w:ascii="Arial" w:eastAsia="Arial" w:hAnsi="Arial" w:cs="Arial"/>
                <w:b/>
              </w:rPr>
            </w:pPr>
            <w:r>
              <w:rPr>
                <w:rFonts w:ascii="Arial" w:eastAsia="Arial" w:hAnsi="Arial" w:cs="Arial"/>
                <w:b/>
              </w:rPr>
              <w:t>Item</w:t>
            </w:r>
          </w:p>
        </w:tc>
        <w:tc>
          <w:tcPr>
            <w:tcW w:w="5258" w:type="dxa"/>
            <w:shd w:val="clear" w:color="auto" w:fill="auto"/>
            <w:tcMar>
              <w:top w:w="100" w:type="dxa"/>
              <w:left w:w="100" w:type="dxa"/>
              <w:bottom w:w="100" w:type="dxa"/>
              <w:right w:w="100" w:type="dxa"/>
            </w:tcMar>
          </w:tcPr>
          <w:p w14:paraId="71AD17F1" w14:textId="77777777" w:rsidR="007377AD" w:rsidRDefault="00851EE7">
            <w:pPr>
              <w:widowControl w:val="0"/>
              <w:pBdr>
                <w:top w:val="nil"/>
                <w:left w:val="nil"/>
                <w:bottom w:val="nil"/>
                <w:right w:val="nil"/>
                <w:between w:val="nil"/>
              </w:pBdr>
              <w:rPr>
                <w:rFonts w:ascii="Arial" w:eastAsia="Arial" w:hAnsi="Arial" w:cs="Arial"/>
                <w:b/>
              </w:rPr>
            </w:pPr>
            <w:r>
              <w:rPr>
                <w:rFonts w:ascii="Arial" w:eastAsia="Arial" w:hAnsi="Arial" w:cs="Arial"/>
                <w:b/>
              </w:rPr>
              <w:t>Resources</w:t>
            </w:r>
          </w:p>
        </w:tc>
      </w:tr>
      <w:tr w:rsidR="007377AD" w14:paraId="6275D7BF" w14:textId="77777777">
        <w:tc>
          <w:tcPr>
            <w:tcW w:w="5258" w:type="dxa"/>
            <w:shd w:val="clear" w:color="auto" w:fill="auto"/>
            <w:tcMar>
              <w:top w:w="100" w:type="dxa"/>
              <w:left w:w="100" w:type="dxa"/>
              <w:bottom w:w="100" w:type="dxa"/>
              <w:right w:w="100" w:type="dxa"/>
            </w:tcMar>
          </w:tcPr>
          <w:p w14:paraId="75ADC9D9"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2725713C"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3C2D27E9" w14:textId="77777777">
        <w:tc>
          <w:tcPr>
            <w:tcW w:w="5258" w:type="dxa"/>
            <w:shd w:val="clear" w:color="auto" w:fill="auto"/>
            <w:tcMar>
              <w:top w:w="100" w:type="dxa"/>
              <w:left w:w="100" w:type="dxa"/>
              <w:bottom w:w="100" w:type="dxa"/>
              <w:right w:w="100" w:type="dxa"/>
            </w:tcMar>
          </w:tcPr>
          <w:p w14:paraId="5DE2A921"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5B7F42A9"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0DD8B19A" w14:textId="77777777">
        <w:tc>
          <w:tcPr>
            <w:tcW w:w="5258" w:type="dxa"/>
            <w:shd w:val="clear" w:color="auto" w:fill="auto"/>
            <w:tcMar>
              <w:top w:w="100" w:type="dxa"/>
              <w:left w:w="100" w:type="dxa"/>
              <w:bottom w:w="100" w:type="dxa"/>
              <w:right w:w="100" w:type="dxa"/>
            </w:tcMar>
          </w:tcPr>
          <w:p w14:paraId="2B60D94E"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3D7D6000"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42035E7F" w14:textId="77777777">
        <w:tc>
          <w:tcPr>
            <w:tcW w:w="5258" w:type="dxa"/>
            <w:shd w:val="clear" w:color="auto" w:fill="auto"/>
            <w:tcMar>
              <w:top w:w="100" w:type="dxa"/>
              <w:left w:w="100" w:type="dxa"/>
              <w:bottom w:w="100" w:type="dxa"/>
              <w:right w:w="100" w:type="dxa"/>
            </w:tcMar>
          </w:tcPr>
          <w:p w14:paraId="4D220D01"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2E59B1B6"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1AC44D41" w14:textId="77777777">
        <w:tc>
          <w:tcPr>
            <w:tcW w:w="5258" w:type="dxa"/>
            <w:shd w:val="clear" w:color="auto" w:fill="auto"/>
            <w:tcMar>
              <w:top w:w="100" w:type="dxa"/>
              <w:left w:w="100" w:type="dxa"/>
              <w:bottom w:w="100" w:type="dxa"/>
              <w:right w:w="100" w:type="dxa"/>
            </w:tcMar>
          </w:tcPr>
          <w:p w14:paraId="164CFDA3"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22AB2557"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7353DE6F" w14:textId="77777777">
        <w:tc>
          <w:tcPr>
            <w:tcW w:w="5258" w:type="dxa"/>
            <w:shd w:val="clear" w:color="auto" w:fill="auto"/>
            <w:tcMar>
              <w:top w:w="100" w:type="dxa"/>
              <w:left w:w="100" w:type="dxa"/>
              <w:bottom w:w="100" w:type="dxa"/>
              <w:right w:w="100" w:type="dxa"/>
            </w:tcMar>
          </w:tcPr>
          <w:p w14:paraId="77D47780"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2CF94EE1"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605A28D4" w14:textId="77777777">
        <w:tc>
          <w:tcPr>
            <w:tcW w:w="5258" w:type="dxa"/>
            <w:shd w:val="clear" w:color="auto" w:fill="auto"/>
            <w:tcMar>
              <w:top w:w="100" w:type="dxa"/>
              <w:left w:w="100" w:type="dxa"/>
              <w:bottom w:w="100" w:type="dxa"/>
              <w:right w:w="100" w:type="dxa"/>
            </w:tcMar>
          </w:tcPr>
          <w:p w14:paraId="73893A36"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728B2D6A"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24C00D1A" w14:textId="77777777">
        <w:tc>
          <w:tcPr>
            <w:tcW w:w="5258" w:type="dxa"/>
            <w:shd w:val="clear" w:color="auto" w:fill="auto"/>
            <w:tcMar>
              <w:top w:w="100" w:type="dxa"/>
              <w:left w:w="100" w:type="dxa"/>
              <w:bottom w:w="100" w:type="dxa"/>
              <w:right w:w="100" w:type="dxa"/>
            </w:tcMar>
          </w:tcPr>
          <w:p w14:paraId="7DDD2773"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283F7033"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1946797C" w14:textId="77777777">
        <w:tc>
          <w:tcPr>
            <w:tcW w:w="5258" w:type="dxa"/>
            <w:shd w:val="clear" w:color="auto" w:fill="auto"/>
            <w:tcMar>
              <w:top w:w="100" w:type="dxa"/>
              <w:left w:w="100" w:type="dxa"/>
              <w:bottom w:w="100" w:type="dxa"/>
              <w:right w:w="100" w:type="dxa"/>
            </w:tcMar>
          </w:tcPr>
          <w:p w14:paraId="76C3573D"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3EF6B339"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7268FB0C" w14:textId="77777777">
        <w:tc>
          <w:tcPr>
            <w:tcW w:w="5258" w:type="dxa"/>
            <w:shd w:val="clear" w:color="auto" w:fill="auto"/>
            <w:tcMar>
              <w:top w:w="100" w:type="dxa"/>
              <w:left w:w="100" w:type="dxa"/>
              <w:bottom w:w="100" w:type="dxa"/>
              <w:right w:w="100" w:type="dxa"/>
            </w:tcMar>
          </w:tcPr>
          <w:p w14:paraId="3FAF537A"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44224976"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37E7C585" w14:textId="77777777">
        <w:tc>
          <w:tcPr>
            <w:tcW w:w="5258" w:type="dxa"/>
            <w:shd w:val="clear" w:color="auto" w:fill="auto"/>
            <w:tcMar>
              <w:top w:w="100" w:type="dxa"/>
              <w:left w:w="100" w:type="dxa"/>
              <w:bottom w:w="100" w:type="dxa"/>
              <w:right w:w="100" w:type="dxa"/>
            </w:tcMar>
          </w:tcPr>
          <w:p w14:paraId="4073EAA1"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39FCF24A"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5DB35FD4" w14:textId="77777777">
        <w:tc>
          <w:tcPr>
            <w:tcW w:w="5258" w:type="dxa"/>
            <w:shd w:val="clear" w:color="auto" w:fill="auto"/>
            <w:tcMar>
              <w:top w:w="100" w:type="dxa"/>
              <w:left w:w="100" w:type="dxa"/>
              <w:bottom w:w="100" w:type="dxa"/>
              <w:right w:w="100" w:type="dxa"/>
            </w:tcMar>
          </w:tcPr>
          <w:p w14:paraId="5191417A"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4C89CE12"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015A489B" w14:textId="77777777">
        <w:tc>
          <w:tcPr>
            <w:tcW w:w="5258" w:type="dxa"/>
            <w:shd w:val="clear" w:color="auto" w:fill="auto"/>
            <w:tcMar>
              <w:top w:w="100" w:type="dxa"/>
              <w:left w:w="100" w:type="dxa"/>
              <w:bottom w:w="100" w:type="dxa"/>
              <w:right w:w="100" w:type="dxa"/>
            </w:tcMar>
          </w:tcPr>
          <w:p w14:paraId="4570394F"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7D5357BF"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7E76CDC9" w14:textId="77777777">
        <w:tc>
          <w:tcPr>
            <w:tcW w:w="5258" w:type="dxa"/>
            <w:shd w:val="clear" w:color="auto" w:fill="auto"/>
            <w:tcMar>
              <w:top w:w="100" w:type="dxa"/>
              <w:left w:w="100" w:type="dxa"/>
              <w:bottom w:w="100" w:type="dxa"/>
              <w:right w:w="100" w:type="dxa"/>
            </w:tcMar>
          </w:tcPr>
          <w:p w14:paraId="7FA00C7D"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3A0C21BB"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569352A8" w14:textId="77777777">
        <w:tc>
          <w:tcPr>
            <w:tcW w:w="5258" w:type="dxa"/>
            <w:shd w:val="clear" w:color="auto" w:fill="auto"/>
            <w:tcMar>
              <w:top w:w="100" w:type="dxa"/>
              <w:left w:w="100" w:type="dxa"/>
              <w:bottom w:w="100" w:type="dxa"/>
              <w:right w:w="100" w:type="dxa"/>
            </w:tcMar>
          </w:tcPr>
          <w:p w14:paraId="2EC18378"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50DD585A" w14:textId="77777777" w:rsidR="007377AD" w:rsidRDefault="007377AD">
            <w:pPr>
              <w:widowControl w:val="0"/>
              <w:pBdr>
                <w:top w:val="nil"/>
                <w:left w:val="nil"/>
                <w:bottom w:val="nil"/>
                <w:right w:val="nil"/>
                <w:between w:val="nil"/>
              </w:pBdr>
              <w:rPr>
                <w:rFonts w:ascii="Arial" w:eastAsia="Arial" w:hAnsi="Arial" w:cs="Arial"/>
                <w:b/>
              </w:rPr>
            </w:pPr>
          </w:p>
        </w:tc>
      </w:tr>
      <w:tr w:rsidR="007377AD" w14:paraId="78B9076D" w14:textId="77777777">
        <w:tc>
          <w:tcPr>
            <w:tcW w:w="5258" w:type="dxa"/>
            <w:shd w:val="clear" w:color="auto" w:fill="auto"/>
            <w:tcMar>
              <w:top w:w="100" w:type="dxa"/>
              <w:left w:w="100" w:type="dxa"/>
              <w:bottom w:w="100" w:type="dxa"/>
              <w:right w:w="100" w:type="dxa"/>
            </w:tcMar>
          </w:tcPr>
          <w:p w14:paraId="6CD6C853" w14:textId="77777777" w:rsidR="007377AD" w:rsidRDefault="007377AD">
            <w:pPr>
              <w:widowControl w:val="0"/>
              <w:pBdr>
                <w:top w:val="nil"/>
                <w:left w:val="nil"/>
                <w:bottom w:val="nil"/>
                <w:right w:val="nil"/>
                <w:between w:val="nil"/>
              </w:pBdr>
              <w:rPr>
                <w:rFonts w:ascii="Arial" w:eastAsia="Arial" w:hAnsi="Arial" w:cs="Arial"/>
                <w:b/>
              </w:rPr>
            </w:pPr>
          </w:p>
        </w:tc>
        <w:tc>
          <w:tcPr>
            <w:tcW w:w="5258" w:type="dxa"/>
            <w:shd w:val="clear" w:color="auto" w:fill="auto"/>
            <w:tcMar>
              <w:top w:w="100" w:type="dxa"/>
              <w:left w:w="100" w:type="dxa"/>
              <w:bottom w:w="100" w:type="dxa"/>
              <w:right w:w="100" w:type="dxa"/>
            </w:tcMar>
          </w:tcPr>
          <w:p w14:paraId="06D01B6E" w14:textId="77777777" w:rsidR="007377AD" w:rsidRDefault="007377AD">
            <w:pPr>
              <w:widowControl w:val="0"/>
              <w:pBdr>
                <w:top w:val="nil"/>
                <w:left w:val="nil"/>
                <w:bottom w:val="nil"/>
                <w:right w:val="nil"/>
                <w:between w:val="nil"/>
              </w:pBdr>
              <w:rPr>
                <w:rFonts w:ascii="Arial" w:eastAsia="Arial" w:hAnsi="Arial" w:cs="Arial"/>
                <w:b/>
              </w:rPr>
            </w:pPr>
          </w:p>
        </w:tc>
      </w:tr>
    </w:tbl>
    <w:p w14:paraId="1BE72543" w14:textId="77777777" w:rsidR="007377AD" w:rsidRDefault="00851EE7">
      <w:pPr>
        <w:pBdr>
          <w:top w:val="nil"/>
          <w:left w:val="nil"/>
          <w:bottom w:val="nil"/>
          <w:right w:val="nil"/>
          <w:between w:val="nil"/>
        </w:pBdr>
        <w:tabs>
          <w:tab w:val="left" w:pos="1060"/>
        </w:tabs>
        <w:rPr>
          <w:rFonts w:ascii="Arial" w:eastAsia="Arial" w:hAnsi="Arial" w:cs="Arial"/>
          <w:b/>
        </w:rPr>
      </w:pPr>
      <w:r>
        <w:rPr>
          <w:rFonts w:ascii="Arial" w:eastAsia="Arial" w:hAnsi="Arial" w:cs="Arial"/>
          <w:b/>
        </w:rPr>
        <w:t>Follow up questions:</w:t>
      </w:r>
    </w:p>
    <w:p w14:paraId="0D8D31BE"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How many items are made from entirely renewable resources?</w:t>
      </w:r>
    </w:p>
    <w:p w14:paraId="7CB9F48D" w14:textId="77777777" w:rsidR="007377AD" w:rsidRDefault="00851EE7">
      <w:pPr>
        <w:tabs>
          <w:tab w:val="left" w:pos="1060"/>
        </w:tabs>
        <w:rPr>
          <w:rFonts w:ascii="Arial" w:eastAsia="Arial" w:hAnsi="Arial" w:cs="Arial"/>
          <w:b/>
        </w:rPr>
      </w:pPr>
      <w:r>
        <w:rPr>
          <w:rFonts w:ascii="Arial" w:eastAsia="Arial" w:hAnsi="Arial" w:cs="Arial"/>
          <w:b/>
        </w:rPr>
        <w:t>______________________________________________________________________________</w:t>
      </w:r>
    </w:p>
    <w:p w14:paraId="04E7BDB6" w14:textId="77777777" w:rsidR="007377AD" w:rsidRDefault="00851EE7">
      <w:pPr>
        <w:tabs>
          <w:tab w:val="left" w:pos="1060"/>
        </w:tabs>
        <w:rPr>
          <w:rFonts w:ascii="Arial" w:eastAsia="Arial" w:hAnsi="Arial" w:cs="Arial"/>
          <w:b/>
        </w:rPr>
      </w:pPr>
      <w:r>
        <w:rPr>
          <w:rFonts w:ascii="Arial" w:eastAsia="Arial" w:hAnsi="Arial" w:cs="Arial"/>
          <w:b/>
        </w:rPr>
        <w:t>______________________________________________________________________________</w:t>
      </w:r>
    </w:p>
    <w:p w14:paraId="4965A597" w14:textId="77777777" w:rsidR="007377AD" w:rsidRDefault="007377AD">
      <w:pPr>
        <w:pBdr>
          <w:top w:val="nil"/>
          <w:left w:val="nil"/>
          <w:bottom w:val="nil"/>
          <w:right w:val="nil"/>
          <w:between w:val="nil"/>
        </w:pBdr>
        <w:tabs>
          <w:tab w:val="left" w:pos="1060"/>
        </w:tabs>
        <w:rPr>
          <w:rFonts w:ascii="Arial" w:eastAsia="Arial" w:hAnsi="Arial" w:cs="Arial"/>
          <w:b/>
        </w:rPr>
      </w:pPr>
    </w:p>
    <w:p w14:paraId="5B8E6DB7"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How many items are made from entirely non-renewable resources?</w:t>
      </w:r>
    </w:p>
    <w:p w14:paraId="0213F9D9" w14:textId="77777777" w:rsidR="007377AD" w:rsidRDefault="00851EE7">
      <w:pPr>
        <w:pBdr>
          <w:top w:val="nil"/>
          <w:left w:val="nil"/>
          <w:bottom w:val="nil"/>
          <w:right w:val="nil"/>
          <w:between w:val="nil"/>
        </w:pBdr>
        <w:tabs>
          <w:tab w:val="left" w:pos="1060"/>
        </w:tabs>
        <w:rPr>
          <w:rFonts w:ascii="Arial" w:eastAsia="Arial" w:hAnsi="Arial" w:cs="Arial"/>
          <w:b/>
        </w:rPr>
      </w:pPr>
      <w:r>
        <w:rPr>
          <w:rFonts w:ascii="Arial" w:eastAsia="Arial" w:hAnsi="Arial" w:cs="Arial"/>
          <w:b/>
        </w:rPr>
        <w:t>______________________________________________________________________________</w:t>
      </w:r>
    </w:p>
    <w:p w14:paraId="5364B0AE" w14:textId="77777777" w:rsidR="007377AD" w:rsidRDefault="00851EE7">
      <w:pPr>
        <w:pBdr>
          <w:top w:val="nil"/>
          <w:left w:val="nil"/>
          <w:bottom w:val="nil"/>
          <w:right w:val="nil"/>
          <w:between w:val="nil"/>
        </w:pBdr>
        <w:tabs>
          <w:tab w:val="left" w:pos="1060"/>
        </w:tabs>
        <w:rPr>
          <w:rFonts w:ascii="Arial" w:eastAsia="Arial" w:hAnsi="Arial" w:cs="Arial"/>
          <w:b/>
        </w:rPr>
      </w:pPr>
      <w:r>
        <w:rPr>
          <w:rFonts w:ascii="Arial" w:eastAsia="Arial" w:hAnsi="Arial" w:cs="Arial"/>
          <w:b/>
        </w:rPr>
        <w:t>______________________________________________________________________________</w:t>
      </w:r>
    </w:p>
    <w:p w14:paraId="58DADB8D" w14:textId="77777777" w:rsidR="007377AD" w:rsidRDefault="007377AD">
      <w:pPr>
        <w:pBdr>
          <w:top w:val="nil"/>
          <w:left w:val="nil"/>
          <w:bottom w:val="nil"/>
          <w:right w:val="nil"/>
          <w:between w:val="nil"/>
        </w:pBdr>
        <w:tabs>
          <w:tab w:val="left" w:pos="1060"/>
        </w:tabs>
        <w:rPr>
          <w:rFonts w:ascii="Arial" w:eastAsia="Arial" w:hAnsi="Arial" w:cs="Arial"/>
          <w:b/>
        </w:rPr>
      </w:pPr>
    </w:p>
    <w:p w14:paraId="5F25A6FB"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How many items are made from combinations of renewable and non-renewable</w:t>
      </w:r>
    </w:p>
    <w:p w14:paraId="4283E791"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resources?</w:t>
      </w:r>
    </w:p>
    <w:p w14:paraId="59576D3B" w14:textId="77777777" w:rsidR="007377AD" w:rsidRDefault="00851EE7">
      <w:pPr>
        <w:tabs>
          <w:tab w:val="left" w:pos="1060"/>
        </w:tabs>
        <w:rPr>
          <w:rFonts w:ascii="Arial" w:eastAsia="Arial" w:hAnsi="Arial" w:cs="Arial"/>
          <w:b/>
        </w:rPr>
      </w:pPr>
      <w:r>
        <w:rPr>
          <w:rFonts w:ascii="Arial" w:eastAsia="Arial" w:hAnsi="Arial" w:cs="Arial"/>
          <w:b/>
        </w:rPr>
        <w:t>______________________________________________________________________________</w:t>
      </w:r>
    </w:p>
    <w:p w14:paraId="0A065C2F" w14:textId="77777777" w:rsidR="007377AD" w:rsidRDefault="00851EE7">
      <w:pPr>
        <w:tabs>
          <w:tab w:val="left" w:pos="1060"/>
        </w:tabs>
        <w:rPr>
          <w:rFonts w:ascii="Arial" w:eastAsia="Arial" w:hAnsi="Arial" w:cs="Arial"/>
          <w:b/>
        </w:rPr>
      </w:pPr>
      <w:r>
        <w:rPr>
          <w:rFonts w:ascii="Arial" w:eastAsia="Arial" w:hAnsi="Arial" w:cs="Arial"/>
          <w:b/>
        </w:rPr>
        <w:t>______________________________________________________________________________</w:t>
      </w:r>
    </w:p>
    <w:p w14:paraId="4AEB91FD" w14:textId="77777777" w:rsidR="007377AD" w:rsidRDefault="00851EE7">
      <w:pPr>
        <w:tabs>
          <w:tab w:val="left" w:pos="1060"/>
        </w:tabs>
        <w:rPr>
          <w:rFonts w:ascii="Arial" w:eastAsia="Arial" w:hAnsi="Arial" w:cs="Arial"/>
          <w:b/>
        </w:rPr>
      </w:pPr>
      <w:r>
        <w:rPr>
          <w:rFonts w:ascii="Arial" w:eastAsia="Arial" w:hAnsi="Arial" w:cs="Arial"/>
          <w:b/>
        </w:rPr>
        <w:lastRenderedPageBreak/>
        <w:t>Part Four</w:t>
      </w:r>
    </w:p>
    <w:p w14:paraId="4A4C6B94"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Use the Mineral Resource Map of Saskatchewan </w:t>
      </w:r>
      <w:hyperlink r:id="rId19">
        <w:r>
          <w:rPr>
            <w:rFonts w:ascii="Arial" w:eastAsia="Arial" w:hAnsi="Arial" w:cs="Arial"/>
            <w:color w:val="1155CC"/>
            <w:u w:val="single"/>
          </w:rPr>
          <w:t>http://publications.gov.sk.ca/documents/310/97534-ResourceMap2019.pdf</w:t>
        </w:r>
      </w:hyperlink>
      <w:r>
        <w:rPr>
          <w:rFonts w:ascii="Arial" w:eastAsia="Arial" w:hAnsi="Arial" w:cs="Arial"/>
        </w:rPr>
        <w:t xml:space="preserve">  to discover the location of the listed resources found in Saskatchewan. Colour the map below to show the location of those resources found in Saskatchewan. Don’t forget a legend for your map!</w:t>
      </w:r>
    </w:p>
    <w:p w14:paraId="70C7F058" w14:textId="77777777" w:rsidR="007377AD" w:rsidRDefault="00851EE7">
      <w:pPr>
        <w:pBdr>
          <w:top w:val="nil"/>
          <w:left w:val="nil"/>
          <w:bottom w:val="nil"/>
          <w:right w:val="nil"/>
          <w:between w:val="nil"/>
        </w:pBdr>
        <w:tabs>
          <w:tab w:val="left" w:pos="1060"/>
        </w:tabs>
        <w:jc w:val="center"/>
        <w:rPr>
          <w:rFonts w:ascii="Arial" w:eastAsia="Arial" w:hAnsi="Arial" w:cs="Arial"/>
          <w:b/>
        </w:rPr>
      </w:pPr>
      <w:r>
        <w:rPr>
          <w:rFonts w:ascii="Arial" w:eastAsia="Arial" w:hAnsi="Arial" w:cs="Arial"/>
          <w:b/>
          <w:noProof/>
        </w:rPr>
        <w:drawing>
          <wp:inline distT="114300" distB="114300" distL="114300" distR="114300" wp14:anchorId="7052D770" wp14:editId="351FCC5D">
            <wp:extent cx="5995988" cy="780042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95988" cy="7800423"/>
                    </a:xfrm>
                    <a:prstGeom prst="rect">
                      <a:avLst/>
                    </a:prstGeom>
                    <a:ln/>
                  </pic:spPr>
                </pic:pic>
              </a:graphicData>
            </a:graphic>
          </wp:inline>
        </w:drawing>
      </w:r>
    </w:p>
    <w:p w14:paraId="415C492B" w14:textId="77777777" w:rsidR="007377AD" w:rsidRDefault="00851EE7">
      <w:pPr>
        <w:pBdr>
          <w:top w:val="nil"/>
          <w:left w:val="nil"/>
          <w:bottom w:val="nil"/>
          <w:right w:val="nil"/>
          <w:between w:val="nil"/>
        </w:pBdr>
        <w:tabs>
          <w:tab w:val="left" w:pos="1060"/>
        </w:tabs>
        <w:rPr>
          <w:rFonts w:ascii="Arial" w:eastAsia="Arial" w:hAnsi="Arial" w:cs="Arial"/>
          <w:b/>
          <w:sz w:val="40"/>
          <w:szCs w:val="40"/>
        </w:rPr>
      </w:pPr>
      <w:r>
        <w:rPr>
          <w:rFonts w:ascii="Arial" w:eastAsia="Arial" w:hAnsi="Arial" w:cs="Arial"/>
          <w:b/>
          <w:sz w:val="40"/>
          <w:szCs w:val="40"/>
        </w:rPr>
        <w:lastRenderedPageBreak/>
        <w:t>Answer Key</w:t>
      </w:r>
    </w:p>
    <w:p w14:paraId="0C6FD15D" w14:textId="77777777" w:rsidR="007377AD" w:rsidRDefault="007377AD">
      <w:pPr>
        <w:pBdr>
          <w:top w:val="nil"/>
          <w:left w:val="nil"/>
          <w:bottom w:val="nil"/>
          <w:right w:val="nil"/>
          <w:between w:val="nil"/>
        </w:pBdr>
        <w:tabs>
          <w:tab w:val="left" w:pos="1060"/>
        </w:tabs>
        <w:rPr>
          <w:rFonts w:ascii="Arial" w:eastAsia="Arial" w:hAnsi="Arial" w:cs="Arial"/>
          <w:b/>
        </w:rPr>
      </w:pPr>
    </w:p>
    <w:p w14:paraId="38BF8EFD" w14:textId="77777777" w:rsidR="007377AD" w:rsidRDefault="00851EE7">
      <w:pPr>
        <w:pBdr>
          <w:top w:val="nil"/>
          <w:left w:val="nil"/>
          <w:bottom w:val="nil"/>
          <w:right w:val="nil"/>
          <w:between w:val="nil"/>
        </w:pBdr>
        <w:tabs>
          <w:tab w:val="left" w:pos="1060"/>
        </w:tabs>
        <w:rPr>
          <w:rFonts w:ascii="Arial" w:eastAsia="Arial" w:hAnsi="Arial" w:cs="Arial"/>
          <w:b/>
        </w:rPr>
      </w:pPr>
      <w:r>
        <w:rPr>
          <w:rFonts w:ascii="Arial" w:eastAsia="Arial" w:hAnsi="Arial" w:cs="Arial"/>
          <w:b/>
        </w:rPr>
        <w:t>Part One</w:t>
      </w:r>
    </w:p>
    <w:p w14:paraId="27DD4E36" w14:textId="77777777" w:rsidR="007377AD" w:rsidRDefault="007377AD">
      <w:pPr>
        <w:pBdr>
          <w:top w:val="nil"/>
          <w:left w:val="nil"/>
          <w:bottom w:val="nil"/>
          <w:right w:val="nil"/>
          <w:between w:val="nil"/>
        </w:pBdr>
        <w:tabs>
          <w:tab w:val="left" w:pos="1060"/>
        </w:tabs>
        <w:rPr>
          <w:rFonts w:ascii="Arial" w:eastAsia="Arial" w:hAnsi="Arial" w:cs="Arial"/>
          <w:b/>
        </w:rPr>
      </w:pPr>
    </w:p>
    <w:p w14:paraId="700E4056"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Inorganic </w:t>
      </w:r>
      <w:r>
        <w:rPr>
          <w:rFonts w:ascii="Arial" w:eastAsia="Arial" w:hAnsi="Arial" w:cs="Arial"/>
        </w:rPr>
        <w:t>- something that is not and never was alive.</w:t>
      </w:r>
    </w:p>
    <w:p w14:paraId="6DC71176" w14:textId="77777777" w:rsidR="007377AD" w:rsidRDefault="00851EE7">
      <w:pPr>
        <w:pBdr>
          <w:top w:val="nil"/>
          <w:left w:val="nil"/>
          <w:bottom w:val="nil"/>
          <w:right w:val="nil"/>
          <w:between w:val="nil"/>
        </w:pBdr>
        <w:tabs>
          <w:tab w:val="left" w:pos="1060"/>
        </w:tabs>
        <w:rPr>
          <w:rFonts w:ascii="Arial" w:eastAsia="Arial" w:hAnsi="Arial" w:cs="Arial"/>
          <w:b/>
          <w:color w:val="FF0000"/>
        </w:rPr>
      </w:pPr>
      <w:r>
        <w:rPr>
          <w:rFonts w:ascii="Arial" w:eastAsia="Arial" w:hAnsi="Arial" w:cs="Arial"/>
          <w:b/>
        </w:rPr>
        <w:t xml:space="preserve">examples: </w:t>
      </w:r>
      <w:r>
        <w:rPr>
          <w:rFonts w:ascii="Arial" w:eastAsia="Arial" w:hAnsi="Arial" w:cs="Arial"/>
          <w:b/>
          <w:color w:val="FF0000"/>
        </w:rPr>
        <w:t>diamond, gold, sand, etc</w:t>
      </w:r>
    </w:p>
    <w:p w14:paraId="08F5BD34" w14:textId="77777777" w:rsidR="007377AD" w:rsidRDefault="007377AD">
      <w:pPr>
        <w:pBdr>
          <w:top w:val="nil"/>
          <w:left w:val="nil"/>
          <w:bottom w:val="nil"/>
          <w:right w:val="nil"/>
          <w:between w:val="nil"/>
        </w:pBdr>
        <w:tabs>
          <w:tab w:val="left" w:pos="1060"/>
        </w:tabs>
        <w:rPr>
          <w:rFonts w:ascii="Arial" w:eastAsia="Arial" w:hAnsi="Arial" w:cs="Arial"/>
          <w:b/>
          <w:color w:val="FF0000"/>
        </w:rPr>
      </w:pPr>
    </w:p>
    <w:p w14:paraId="56682591"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Organic - </w:t>
      </w:r>
      <w:r>
        <w:rPr>
          <w:rFonts w:ascii="Arial" w:eastAsia="Arial" w:hAnsi="Arial" w:cs="Arial"/>
        </w:rPr>
        <w:t>something that is or was once alive; fluids or solids that have</w:t>
      </w:r>
    </w:p>
    <w:p w14:paraId="747615EC"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formed from something that was once alive.</w:t>
      </w:r>
    </w:p>
    <w:p w14:paraId="7133EE4D" w14:textId="77777777" w:rsidR="007377AD" w:rsidRDefault="00851EE7">
      <w:pPr>
        <w:pBdr>
          <w:top w:val="nil"/>
          <w:left w:val="nil"/>
          <w:bottom w:val="nil"/>
          <w:right w:val="nil"/>
          <w:between w:val="nil"/>
        </w:pBdr>
        <w:tabs>
          <w:tab w:val="left" w:pos="1060"/>
        </w:tabs>
        <w:rPr>
          <w:rFonts w:ascii="Arial" w:eastAsia="Arial" w:hAnsi="Arial" w:cs="Arial"/>
          <w:b/>
          <w:color w:val="FF0000"/>
        </w:rPr>
      </w:pPr>
      <w:r>
        <w:rPr>
          <w:rFonts w:ascii="Arial" w:eastAsia="Arial" w:hAnsi="Arial" w:cs="Arial"/>
          <w:b/>
        </w:rPr>
        <w:t xml:space="preserve">examples: </w:t>
      </w:r>
      <w:r>
        <w:rPr>
          <w:rFonts w:ascii="Arial" w:eastAsia="Arial" w:hAnsi="Arial" w:cs="Arial"/>
          <w:b/>
          <w:color w:val="FF0000"/>
        </w:rPr>
        <w:t>trees, oil, coal, coral reef, etc.</w:t>
      </w:r>
    </w:p>
    <w:p w14:paraId="7049EBA4" w14:textId="77777777" w:rsidR="007377AD" w:rsidRDefault="007377AD">
      <w:pPr>
        <w:pBdr>
          <w:top w:val="nil"/>
          <w:left w:val="nil"/>
          <w:bottom w:val="nil"/>
          <w:right w:val="nil"/>
          <w:between w:val="nil"/>
        </w:pBdr>
        <w:tabs>
          <w:tab w:val="left" w:pos="1060"/>
        </w:tabs>
        <w:rPr>
          <w:rFonts w:ascii="Arial" w:eastAsia="Arial" w:hAnsi="Arial" w:cs="Arial"/>
          <w:b/>
          <w:color w:val="FF0000"/>
        </w:rPr>
      </w:pPr>
    </w:p>
    <w:p w14:paraId="5EE1F387"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Mineral - </w:t>
      </w:r>
      <w:r>
        <w:rPr>
          <w:rFonts w:ascii="Arial" w:eastAsia="Arial" w:hAnsi="Arial" w:cs="Arial"/>
        </w:rPr>
        <w:t>a naturally occurring, inorganic element or compound that has a</w:t>
      </w:r>
    </w:p>
    <w:p w14:paraId="1D48731D"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characteristic chemical composition, physical properties and crystal form.</w:t>
      </w:r>
    </w:p>
    <w:p w14:paraId="7F74D6AE" w14:textId="77777777" w:rsidR="007377AD" w:rsidRDefault="00851EE7">
      <w:pPr>
        <w:pBdr>
          <w:top w:val="nil"/>
          <w:left w:val="nil"/>
          <w:bottom w:val="nil"/>
          <w:right w:val="nil"/>
          <w:between w:val="nil"/>
        </w:pBdr>
        <w:tabs>
          <w:tab w:val="left" w:pos="1060"/>
        </w:tabs>
        <w:rPr>
          <w:rFonts w:ascii="Arial" w:eastAsia="Arial" w:hAnsi="Arial" w:cs="Arial"/>
          <w:b/>
          <w:color w:val="FF0000"/>
        </w:rPr>
      </w:pPr>
      <w:r>
        <w:rPr>
          <w:rFonts w:ascii="Arial" w:eastAsia="Arial" w:hAnsi="Arial" w:cs="Arial"/>
        </w:rPr>
        <w:t xml:space="preserve">examples: </w:t>
      </w:r>
      <w:r>
        <w:rPr>
          <w:rFonts w:ascii="Arial" w:eastAsia="Arial" w:hAnsi="Arial" w:cs="Arial"/>
          <w:b/>
          <w:color w:val="FF0000"/>
        </w:rPr>
        <w:t>diamond, graphite, potash etc.</w:t>
      </w:r>
    </w:p>
    <w:p w14:paraId="405CC56D" w14:textId="77777777" w:rsidR="007377AD" w:rsidRDefault="007377AD">
      <w:pPr>
        <w:pBdr>
          <w:top w:val="nil"/>
          <w:left w:val="nil"/>
          <w:bottom w:val="nil"/>
          <w:right w:val="nil"/>
          <w:between w:val="nil"/>
        </w:pBdr>
        <w:tabs>
          <w:tab w:val="left" w:pos="1060"/>
        </w:tabs>
        <w:rPr>
          <w:rFonts w:ascii="Arial" w:eastAsia="Arial" w:hAnsi="Arial" w:cs="Arial"/>
          <w:b/>
        </w:rPr>
      </w:pPr>
    </w:p>
    <w:p w14:paraId="420EB5F2"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Metal - </w:t>
      </w:r>
      <w:r>
        <w:rPr>
          <w:rFonts w:ascii="Arial" w:eastAsia="Arial" w:hAnsi="Arial" w:cs="Arial"/>
        </w:rPr>
        <w:t>any of a group of elements that has a shiny lustre, is a conductor of</w:t>
      </w:r>
    </w:p>
    <w:p w14:paraId="4966EC77"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rPr>
        <w:t>electricity, and that can be melted, fused, or hammered.</w:t>
      </w:r>
    </w:p>
    <w:p w14:paraId="0C8A6C1F" w14:textId="77777777" w:rsidR="007377AD" w:rsidRDefault="00851EE7">
      <w:pPr>
        <w:pBdr>
          <w:top w:val="nil"/>
          <w:left w:val="nil"/>
          <w:bottom w:val="nil"/>
          <w:right w:val="nil"/>
          <w:between w:val="nil"/>
        </w:pBdr>
        <w:tabs>
          <w:tab w:val="left" w:pos="1060"/>
        </w:tabs>
        <w:rPr>
          <w:rFonts w:ascii="Arial" w:eastAsia="Arial" w:hAnsi="Arial" w:cs="Arial"/>
          <w:b/>
          <w:color w:val="FF0000"/>
        </w:rPr>
      </w:pPr>
      <w:r>
        <w:rPr>
          <w:rFonts w:ascii="Arial" w:eastAsia="Arial" w:hAnsi="Arial" w:cs="Arial"/>
          <w:b/>
        </w:rPr>
        <w:t xml:space="preserve">examples: </w:t>
      </w:r>
      <w:r>
        <w:rPr>
          <w:rFonts w:ascii="Arial" w:eastAsia="Arial" w:hAnsi="Arial" w:cs="Arial"/>
          <w:b/>
          <w:color w:val="FF0000"/>
        </w:rPr>
        <w:t>silver, copper, zinc, iron, gold etc.</w:t>
      </w:r>
    </w:p>
    <w:p w14:paraId="3562A167" w14:textId="77777777" w:rsidR="007377AD" w:rsidRDefault="007377AD">
      <w:pPr>
        <w:pBdr>
          <w:top w:val="nil"/>
          <w:left w:val="nil"/>
          <w:bottom w:val="nil"/>
          <w:right w:val="nil"/>
          <w:between w:val="nil"/>
        </w:pBdr>
        <w:tabs>
          <w:tab w:val="left" w:pos="1060"/>
        </w:tabs>
        <w:rPr>
          <w:rFonts w:ascii="Arial" w:eastAsia="Arial" w:hAnsi="Arial" w:cs="Arial"/>
          <w:b/>
        </w:rPr>
      </w:pPr>
    </w:p>
    <w:p w14:paraId="23D6B27A"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Renewable - </w:t>
      </w:r>
      <w:r>
        <w:rPr>
          <w:rFonts w:ascii="Arial" w:eastAsia="Arial" w:hAnsi="Arial" w:cs="Arial"/>
        </w:rPr>
        <w:t>a substance that is replaceable as through new growth or a cycle.</w:t>
      </w:r>
    </w:p>
    <w:p w14:paraId="7E89C5C9" w14:textId="77777777" w:rsidR="007377AD" w:rsidRDefault="00851EE7">
      <w:pPr>
        <w:pBdr>
          <w:top w:val="nil"/>
          <w:left w:val="nil"/>
          <w:bottom w:val="nil"/>
          <w:right w:val="nil"/>
          <w:between w:val="nil"/>
        </w:pBdr>
        <w:tabs>
          <w:tab w:val="left" w:pos="1060"/>
        </w:tabs>
        <w:rPr>
          <w:rFonts w:ascii="Arial" w:eastAsia="Arial" w:hAnsi="Arial" w:cs="Arial"/>
          <w:b/>
          <w:color w:val="FF0000"/>
        </w:rPr>
      </w:pPr>
      <w:r>
        <w:rPr>
          <w:rFonts w:ascii="Arial" w:eastAsia="Arial" w:hAnsi="Arial" w:cs="Arial"/>
          <w:b/>
        </w:rPr>
        <w:t xml:space="preserve">examples: </w:t>
      </w:r>
      <w:r>
        <w:rPr>
          <w:rFonts w:ascii="Arial" w:eastAsia="Arial" w:hAnsi="Arial" w:cs="Arial"/>
          <w:b/>
          <w:color w:val="FF0000"/>
        </w:rPr>
        <w:t>water, forestry, etc</w:t>
      </w:r>
    </w:p>
    <w:p w14:paraId="0675BD90" w14:textId="77777777" w:rsidR="007377AD" w:rsidRDefault="007377AD">
      <w:pPr>
        <w:pBdr>
          <w:top w:val="nil"/>
          <w:left w:val="nil"/>
          <w:bottom w:val="nil"/>
          <w:right w:val="nil"/>
          <w:between w:val="nil"/>
        </w:pBdr>
        <w:tabs>
          <w:tab w:val="left" w:pos="1060"/>
        </w:tabs>
        <w:rPr>
          <w:rFonts w:ascii="Arial" w:eastAsia="Arial" w:hAnsi="Arial" w:cs="Arial"/>
          <w:b/>
        </w:rPr>
      </w:pPr>
    </w:p>
    <w:p w14:paraId="6DF5F56E" w14:textId="77777777" w:rsidR="007377AD" w:rsidRDefault="00851EE7">
      <w:pPr>
        <w:pBdr>
          <w:top w:val="nil"/>
          <w:left w:val="nil"/>
          <w:bottom w:val="nil"/>
          <w:right w:val="nil"/>
          <w:between w:val="nil"/>
        </w:pBdr>
        <w:tabs>
          <w:tab w:val="left" w:pos="1060"/>
        </w:tabs>
        <w:rPr>
          <w:rFonts w:ascii="Arial" w:eastAsia="Arial" w:hAnsi="Arial" w:cs="Arial"/>
        </w:rPr>
      </w:pPr>
      <w:r>
        <w:rPr>
          <w:rFonts w:ascii="Arial" w:eastAsia="Arial" w:hAnsi="Arial" w:cs="Arial"/>
          <w:b/>
        </w:rPr>
        <w:t xml:space="preserve">Non-Renewable - </w:t>
      </w:r>
      <w:r>
        <w:rPr>
          <w:rFonts w:ascii="Arial" w:eastAsia="Arial" w:hAnsi="Arial" w:cs="Arial"/>
        </w:rPr>
        <w:t>a substance that cannot be replaced once it is used.</w:t>
      </w:r>
    </w:p>
    <w:p w14:paraId="0FD57F0A" w14:textId="77777777" w:rsidR="007377AD" w:rsidRDefault="00851EE7">
      <w:pPr>
        <w:pBdr>
          <w:top w:val="nil"/>
          <w:left w:val="nil"/>
          <w:bottom w:val="nil"/>
          <w:right w:val="nil"/>
          <w:between w:val="nil"/>
        </w:pBdr>
        <w:tabs>
          <w:tab w:val="left" w:pos="1060"/>
        </w:tabs>
        <w:rPr>
          <w:rFonts w:ascii="Arial" w:eastAsia="Arial" w:hAnsi="Arial" w:cs="Arial"/>
          <w:b/>
        </w:rPr>
      </w:pPr>
      <w:r>
        <w:rPr>
          <w:rFonts w:ascii="Arial" w:eastAsia="Arial" w:hAnsi="Arial" w:cs="Arial"/>
          <w:b/>
        </w:rPr>
        <w:t xml:space="preserve">examples: </w:t>
      </w:r>
      <w:r>
        <w:rPr>
          <w:rFonts w:ascii="Arial" w:eastAsia="Arial" w:hAnsi="Arial" w:cs="Arial"/>
          <w:b/>
          <w:color w:val="FF0000"/>
        </w:rPr>
        <w:t>oil, natural gas, potash etc.</w:t>
      </w:r>
    </w:p>
    <w:p w14:paraId="0C7762B3" w14:textId="77777777" w:rsidR="007377AD" w:rsidRDefault="007377AD">
      <w:pPr>
        <w:pBdr>
          <w:top w:val="nil"/>
          <w:left w:val="nil"/>
          <w:bottom w:val="nil"/>
          <w:right w:val="nil"/>
          <w:between w:val="nil"/>
        </w:pBdr>
        <w:tabs>
          <w:tab w:val="left" w:pos="1060"/>
        </w:tabs>
        <w:rPr>
          <w:rFonts w:ascii="Arial" w:eastAsia="Arial" w:hAnsi="Arial" w:cs="Arial"/>
          <w:b/>
        </w:rPr>
      </w:pPr>
    </w:p>
    <w:p w14:paraId="5B122C1E" w14:textId="77777777" w:rsidR="007377AD" w:rsidRDefault="007377AD">
      <w:pPr>
        <w:pBdr>
          <w:top w:val="nil"/>
          <w:left w:val="nil"/>
          <w:bottom w:val="nil"/>
          <w:right w:val="nil"/>
          <w:between w:val="nil"/>
        </w:pBdr>
        <w:tabs>
          <w:tab w:val="left" w:pos="1060"/>
        </w:tabs>
        <w:rPr>
          <w:rFonts w:ascii="Arial" w:eastAsia="Arial" w:hAnsi="Arial" w:cs="Arial"/>
          <w:b/>
        </w:rPr>
      </w:pPr>
    </w:p>
    <w:p w14:paraId="6333527D" w14:textId="77777777" w:rsidR="007377AD" w:rsidRDefault="00886560">
      <w:pPr>
        <w:pBdr>
          <w:top w:val="nil"/>
          <w:left w:val="nil"/>
          <w:bottom w:val="nil"/>
          <w:right w:val="nil"/>
          <w:between w:val="nil"/>
        </w:pBdr>
        <w:tabs>
          <w:tab w:val="left" w:pos="1060"/>
        </w:tabs>
        <w:rPr>
          <w:rFonts w:ascii="Arial" w:eastAsia="Arial" w:hAnsi="Arial" w:cs="Arial"/>
          <w:b/>
        </w:rPr>
      </w:pPr>
      <w:r>
        <w:pict w14:anchorId="1FEFDC2F">
          <v:rect id="_x0000_i1026" style="width:0;height:1.5pt" o:hralign="center" o:hrstd="t" o:hr="t" fillcolor="#a0a0a0" stroked="f"/>
        </w:pict>
      </w:r>
    </w:p>
    <w:p w14:paraId="42F06C36" w14:textId="77777777" w:rsidR="007377AD" w:rsidRDefault="007377AD">
      <w:pPr>
        <w:pBdr>
          <w:top w:val="nil"/>
          <w:left w:val="nil"/>
          <w:bottom w:val="nil"/>
          <w:right w:val="nil"/>
          <w:between w:val="nil"/>
        </w:pBdr>
        <w:tabs>
          <w:tab w:val="left" w:pos="1060"/>
        </w:tabs>
        <w:rPr>
          <w:rFonts w:ascii="Arial" w:eastAsia="Arial" w:hAnsi="Arial" w:cs="Arial"/>
          <w:b/>
        </w:rPr>
      </w:pPr>
    </w:p>
    <w:p w14:paraId="1C74358D" w14:textId="77777777" w:rsidR="007377AD" w:rsidRDefault="00851EE7">
      <w:pPr>
        <w:pBdr>
          <w:top w:val="nil"/>
          <w:left w:val="nil"/>
          <w:bottom w:val="nil"/>
          <w:right w:val="nil"/>
          <w:between w:val="nil"/>
        </w:pBdr>
        <w:tabs>
          <w:tab w:val="left" w:pos="1060"/>
        </w:tabs>
        <w:rPr>
          <w:rFonts w:ascii="Arial" w:eastAsia="Arial" w:hAnsi="Arial" w:cs="Arial"/>
          <w:b/>
        </w:rPr>
      </w:pPr>
      <w:r>
        <w:rPr>
          <w:rFonts w:ascii="Arial" w:eastAsia="Arial" w:hAnsi="Arial" w:cs="Arial"/>
          <w:b/>
        </w:rPr>
        <w:t>Part Two</w:t>
      </w:r>
    </w:p>
    <w:p w14:paraId="31372536" w14:textId="77777777" w:rsidR="007377AD" w:rsidRDefault="007377AD">
      <w:pPr>
        <w:pBdr>
          <w:top w:val="nil"/>
          <w:left w:val="nil"/>
          <w:bottom w:val="nil"/>
          <w:right w:val="nil"/>
          <w:between w:val="nil"/>
        </w:pBdr>
        <w:tabs>
          <w:tab w:val="left" w:pos="1060"/>
        </w:tabs>
        <w:rPr>
          <w:rFonts w:ascii="Arial" w:eastAsia="Arial" w:hAnsi="Arial" w:cs="Arial"/>
          <w:b/>
        </w:rPr>
      </w:pPr>
    </w:p>
    <w:p w14:paraId="2B9B4AEE" w14:textId="77777777" w:rsidR="007377AD" w:rsidRDefault="00851EE7">
      <w:pPr>
        <w:tabs>
          <w:tab w:val="left" w:pos="1060"/>
        </w:tabs>
        <w:jc w:val="center"/>
        <w:rPr>
          <w:rFonts w:ascii="Arial" w:eastAsia="Arial" w:hAnsi="Arial" w:cs="Arial"/>
          <w:b/>
        </w:rPr>
      </w:pPr>
      <w:r>
        <w:rPr>
          <w:rFonts w:ascii="Arial" w:eastAsia="Arial" w:hAnsi="Arial" w:cs="Arial"/>
          <w:b/>
        </w:rPr>
        <w:t>Uses of Resources-Chart One</w:t>
      </w:r>
    </w:p>
    <w:p w14:paraId="7F965CC8" w14:textId="77777777" w:rsidR="007377AD" w:rsidRDefault="007377AD">
      <w:pPr>
        <w:tabs>
          <w:tab w:val="left" w:pos="1060"/>
        </w:tabs>
        <w:rPr>
          <w:rFonts w:ascii="Arial" w:eastAsia="Arial" w:hAnsi="Arial" w:cs="Arial"/>
        </w:rPr>
      </w:pPr>
    </w:p>
    <w:tbl>
      <w:tblPr>
        <w:tblStyle w:val="a2"/>
        <w:tblW w:w="10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9"/>
        <w:gridCol w:w="2629"/>
        <w:gridCol w:w="2629"/>
        <w:gridCol w:w="2629"/>
      </w:tblGrid>
      <w:tr w:rsidR="007377AD" w14:paraId="1CA05561" w14:textId="77777777">
        <w:tc>
          <w:tcPr>
            <w:tcW w:w="2629" w:type="dxa"/>
            <w:shd w:val="clear" w:color="auto" w:fill="auto"/>
            <w:tcMar>
              <w:top w:w="100" w:type="dxa"/>
              <w:left w:w="100" w:type="dxa"/>
              <w:bottom w:w="100" w:type="dxa"/>
              <w:right w:w="100" w:type="dxa"/>
            </w:tcMar>
          </w:tcPr>
          <w:p w14:paraId="46725A12" w14:textId="77777777" w:rsidR="007377AD" w:rsidRDefault="00851EE7">
            <w:pPr>
              <w:widowControl w:val="0"/>
              <w:rPr>
                <w:rFonts w:ascii="Arial" w:eastAsia="Arial" w:hAnsi="Arial" w:cs="Arial"/>
                <w:b/>
              </w:rPr>
            </w:pPr>
            <w:r>
              <w:rPr>
                <w:rFonts w:ascii="Arial" w:eastAsia="Arial" w:hAnsi="Arial" w:cs="Arial"/>
                <w:b/>
              </w:rPr>
              <w:t>Resource</w:t>
            </w:r>
          </w:p>
        </w:tc>
        <w:tc>
          <w:tcPr>
            <w:tcW w:w="2629" w:type="dxa"/>
            <w:shd w:val="clear" w:color="auto" w:fill="auto"/>
            <w:tcMar>
              <w:top w:w="100" w:type="dxa"/>
              <w:left w:w="100" w:type="dxa"/>
              <w:bottom w:w="100" w:type="dxa"/>
              <w:right w:w="100" w:type="dxa"/>
            </w:tcMar>
          </w:tcPr>
          <w:p w14:paraId="2BF6304B" w14:textId="77777777" w:rsidR="007377AD" w:rsidRDefault="00851EE7">
            <w:pPr>
              <w:widowControl w:val="0"/>
              <w:rPr>
                <w:rFonts w:ascii="Arial" w:eastAsia="Arial" w:hAnsi="Arial" w:cs="Arial"/>
                <w:b/>
              </w:rPr>
            </w:pPr>
            <w:r>
              <w:rPr>
                <w:rFonts w:ascii="Arial" w:eastAsia="Arial" w:hAnsi="Arial" w:cs="Arial"/>
                <w:b/>
              </w:rPr>
              <w:t>Metal, Mineral or Organic</w:t>
            </w:r>
          </w:p>
        </w:tc>
        <w:tc>
          <w:tcPr>
            <w:tcW w:w="2629" w:type="dxa"/>
            <w:shd w:val="clear" w:color="auto" w:fill="auto"/>
            <w:tcMar>
              <w:top w:w="100" w:type="dxa"/>
              <w:left w:w="100" w:type="dxa"/>
              <w:bottom w:w="100" w:type="dxa"/>
              <w:right w:w="100" w:type="dxa"/>
            </w:tcMar>
          </w:tcPr>
          <w:p w14:paraId="1EA7793A" w14:textId="77777777" w:rsidR="007377AD" w:rsidRDefault="00851EE7">
            <w:pPr>
              <w:widowControl w:val="0"/>
              <w:rPr>
                <w:rFonts w:ascii="Arial" w:eastAsia="Arial" w:hAnsi="Arial" w:cs="Arial"/>
                <w:b/>
              </w:rPr>
            </w:pPr>
            <w:r>
              <w:rPr>
                <w:rFonts w:ascii="Arial" w:eastAsia="Arial" w:hAnsi="Arial" w:cs="Arial"/>
                <w:b/>
              </w:rPr>
              <w:t>Uses</w:t>
            </w:r>
          </w:p>
        </w:tc>
        <w:tc>
          <w:tcPr>
            <w:tcW w:w="2629" w:type="dxa"/>
            <w:shd w:val="clear" w:color="auto" w:fill="auto"/>
            <w:tcMar>
              <w:top w:w="100" w:type="dxa"/>
              <w:left w:w="100" w:type="dxa"/>
              <w:bottom w:w="100" w:type="dxa"/>
              <w:right w:w="100" w:type="dxa"/>
            </w:tcMar>
          </w:tcPr>
          <w:p w14:paraId="19E26098" w14:textId="77777777" w:rsidR="007377AD" w:rsidRDefault="00851EE7">
            <w:pPr>
              <w:widowControl w:val="0"/>
              <w:rPr>
                <w:rFonts w:ascii="Arial" w:eastAsia="Arial" w:hAnsi="Arial" w:cs="Arial"/>
                <w:b/>
              </w:rPr>
            </w:pPr>
            <w:r>
              <w:rPr>
                <w:rFonts w:ascii="Arial" w:eastAsia="Arial" w:hAnsi="Arial" w:cs="Arial"/>
                <w:b/>
              </w:rPr>
              <w:t>Renewable or Non-renewable?</w:t>
            </w:r>
          </w:p>
        </w:tc>
      </w:tr>
      <w:tr w:rsidR="007377AD" w14:paraId="630A156F" w14:textId="77777777">
        <w:tc>
          <w:tcPr>
            <w:tcW w:w="2629" w:type="dxa"/>
            <w:shd w:val="clear" w:color="auto" w:fill="auto"/>
            <w:tcMar>
              <w:top w:w="100" w:type="dxa"/>
              <w:left w:w="100" w:type="dxa"/>
              <w:bottom w:w="100" w:type="dxa"/>
              <w:right w:w="100" w:type="dxa"/>
            </w:tcMar>
          </w:tcPr>
          <w:p w14:paraId="4DF81984" w14:textId="77777777" w:rsidR="007377AD" w:rsidRDefault="00851EE7">
            <w:pPr>
              <w:widowControl w:val="0"/>
              <w:rPr>
                <w:rFonts w:ascii="Arial" w:eastAsia="Arial" w:hAnsi="Arial" w:cs="Arial"/>
              </w:rPr>
            </w:pPr>
            <w:r>
              <w:rPr>
                <w:rFonts w:ascii="Arial" w:eastAsia="Arial" w:hAnsi="Arial" w:cs="Arial"/>
              </w:rPr>
              <w:t>Natural Gas</w:t>
            </w:r>
          </w:p>
        </w:tc>
        <w:tc>
          <w:tcPr>
            <w:tcW w:w="2629" w:type="dxa"/>
            <w:shd w:val="clear" w:color="auto" w:fill="auto"/>
            <w:tcMar>
              <w:top w:w="100" w:type="dxa"/>
              <w:left w:w="100" w:type="dxa"/>
              <w:bottom w:w="100" w:type="dxa"/>
              <w:right w:w="100" w:type="dxa"/>
            </w:tcMar>
          </w:tcPr>
          <w:p w14:paraId="41F7CE65" w14:textId="77777777" w:rsidR="007377AD" w:rsidRDefault="00851EE7">
            <w:pPr>
              <w:widowControl w:val="0"/>
              <w:rPr>
                <w:rFonts w:ascii="Arial" w:eastAsia="Arial" w:hAnsi="Arial" w:cs="Arial"/>
                <w:color w:val="FF0000"/>
              </w:rPr>
            </w:pPr>
            <w:r>
              <w:rPr>
                <w:rFonts w:ascii="Arial" w:eastAsia="Arial" w:hAnsi="Arial" w:cs="Arial"/>
                <w:color w:val="FF0000"/>
              </w:rPr>
              <w:t>Organic</w:t>
            </w:r>
          </w:p>
        </w:tc>
        <w:tc>
          <w:tcPr>
            <w:tcW w:w="2629" w:type="dxa"/>
            <w:shd w:val="clear" w:color="auto" w:fill="auto"/>
            <w:tcMar>
              <w:top w:w="100" w:type="dxa"/>
              <w:left w:w="100" w:type="dxa"/>
              <w:bottom w:w="100" w:type="dxa"/>
              <w:right w:w="100" w:type="dxa"/>
            </w:tcMar>
          </w:tcPr>
          <w:p w14:paraId="5AB5D2AE" w14:textId="77777777" w:rsidR="007377AD" w:rsidRDefault="00851EE7">
            <w:pPr>
              <w:widowControl w:val="0"/>
              <w:rPr>
                <w:rFonts w:ascii="Arial" w:eastAsia="Arial" w:hAnsi="Arial" w:cs="Arial"/>
                <w:color w:val="FF0000"/>
              </w:rPr>
            </w:pPr>
            <w:r>
              <w:rPr>
                <w:rFonts w:ascii="Arial" w:eastAsia="Arial" w:hAnsi="Arial" w:cs="Arial"/>
                <w:color w:val="FF0000"/>
              </w:rPr>
              <w:t>Het source, energy source</w:t>
            </w:r>
          </w:p>
        </w:tc>
        <w:tc>
          <w:tcPr>
            <w:tcW w:w="2629" w:type="dxa"/>
            <w:shd w:val="clear" w:color="auto" w:fill="auto"/>
            <w:tcMar>
              <w:top w:w="100" w:type="dxa"/>
              <w:left w:w="100" w:type="dxa"/>
              <w:bottom w:w="100" w:type="dxa"/>
              <w:right w:w="100" w:type="dxa"/>
            </w:tcMar>
          </w:tcPr>
          <w:p w14:paraId="0C603CD3"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08F1C469" w14:textId="77777777">
        <w:tc>
          <w:tcPr>
            <w:tcW w:w="2629" w:type="dxa"/>
            <w:shd w:val="clear" w:color="auto" w:fill="auto"/>
            <w:tcMar>
              <w:top w:w="100" w:type="dxa"/>
              <w:left w:w="100" w:type="dxa"/>
              <w:bottom w:w="100" w:type="dxa"/>
              <w:right w:w="100" w:type="dxa"/>
            </w:tcMar>
          </w:tcPr>
          <w:p w14:paraId="14E538AA" w14:textId="77777777" w:rsidR="007377AD" w:rsidRDefault="00851EE7">
            <w:pPr>
              <w:widowControl w:val="0"/>
              <w:rPr>
                <w:rFonts w:ascii="Arial" w:eastAsia="Arial" w:hAnsi="Arial" w:cs="Arial"/>
              </w:rPr>
            </w:pPr>
            <w:r>
              <w:rPr>
                <w:rFonts w:ascii="Arial" w:eastAsia="Arial" w:hAnsi="Arial" w:cs="Arial"/>
              </w:rPr>
              <w:t>Crude Oil</w:t>
            </w:r>
          </w:p>
        </w:tc>
        <w:tc>
          <w:tcPr>
            <w:tcW w:w="2629" w:type="dxa"/>
            <w:shd w:val="clear" w:color="auto" w:fill="auto"/>
            <w:tcMar>
              <w:top w:w="100" w:type="dxa"/>
              <w:left w:w="100" w:type="dxa"/>
              <w:bottom w:w="100" w:type="dxa"/>
              <w:right w:w="100" w:type="dxa"/>
            </w:tcMar>
          </w:tcPr>
          <w:p w14:paraId="38BB9678" w14:textId="77777777" w:rsidR="007377AD" w:rsidRDefault="00851EE7">
            <w:pPr>
              <w:widowControl w:val="0"/>
              <w:rPr>
                <w:rFonts w:ascii="Arial" w:eastAsia="Arial" w:hAnsi="Arial" w:cs="Arial"/>
                <w:color w:val="FF0000"/>
              </w:rPr>
            </w:pPr>
            <w:r>
              <w:rPr>
                <w:rFonts w:ascii="Arial" w:eastAsia="Arial" w:hAnsi="Arial" w:cs="Arial"/>
                <w:color w:val="FF0000"/>
              </w:rPr>
              <w:t>Organic</w:t>
            </w:r>
          </w:p>
        </w:tc>
        <w:tc>
          <w:tcPr>
            <w:tcW w:w="2629" w:type="dxa"/>
            <w:shd w:val="clear" w:color="auto" w:fill="auto"/>
            <w:tcMar>
              <w:top w:w="100" w:type="dxa"/>
              <w:left w:w="100" w:type="dxa"/>
              <w:bottom w:w="100" w:type="dxa"/>
              <w:right w:w="100" w:type="dxa"/>
            </w:tcMar>
          </w:tcPr>
          <w:p w14:paraId="0F8842BA" w14:textId="77777777" w:rsidR="007377AD" w:rsidRDefault="00851EE7">
            <w:pPr>
              <w:widowControl w:val="0"/>
              <w:rPr>
                <w:rFonts w:ascii="Arial" w:eastAsia="Arial" w:hAnsi="Arial" w:cs="Arial"/>
                <w:color w:val="FF0000"/>
              </w:rPr>
            </w:pPr>
            <w:r>
              <w:rPr>
                <w:rFonts w:ascii="Arial" w:eastAsia="Arial" w:hAnsi="Arial" w:cs="Arial"/>
                <w:color w:val="FF0000"/>
              </w:rPr>
              <w:t>Fuel, asphalt, lubricants</w:t>
            </w:r>
          </w:p>
        </w:tc>
        <w:tc>
          <w:tcPr>
            <w:tcW w:w="2629" w:type="dxa"/>
            <w:shd w:val="clear" w:color="auto" w:fill="auto"/>
            <w:tcMar>
              <w:top w:w="100" w:type="dxa"/>
              <w:left w:w="100" w:type="dxa"/>
              <w:bottom w:w="100" w:type="dxa"/>
              <w:right w:w="100" w:type="dxa"/>
            </w:tcMar>
          </w:tcPr>
          <w:p w14:paraId="797497D5"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71EAA805" w14:textId="77777777">
        <w:tc>
          <w:tcPr>
            <w:tcW w:w="2629" w:type="dxa"/>
            <w:shd w:val="clear" w:color="auto" w:fill="auto"/>
            <w:tcMar>
              <w:top w:w="100" w:type="dxa"/>
              <w:left w:w="100" w:type="dxa"/>
              <w:bottom w:w="100" w:type="dxa"/>
              <w:right w:w="100" w:type="dxa"/>
            </w:tcMar>
          </w:tcPr>
          <w:p w14:paraId="3E08B7B4" w14:textId="77777777" w:rsidR="007377AD" w:rsidRDefault="00851EE7">
            <w:pPr>
              <w:widowControl w:val="0"/>
              <w:rPr>
                <w:rFonts w:ascii="Arial" w:eastAsia="Arial" w:hAnsi="Arial" w:cs="Arial"/>
              </w:rPr>
            </w:pPr>
            <w:r>
              <w:rPr>
                <w:rFonts w:ascii="Arial" w:eastAsia="Arial" w:hAnsi="Arial" w:cs="Arial"/>
              </w:rPr>
              <w:t>Graphite</w:t>
            </w:r>
          </w:p>
        </w:tc>
        <w:tc>
          <w:tcPr>
            <w:tcW w:w="2629" w:type="dxa"/>
            <w:shd w:val="clear" w:color="auto" w:fill="auto"/>
            <w:tcMar>
              <w:top w:w="100" w:type="dxa"/>
              <w:left w:w="100" w:type="dxa"/>
              <w:bottom w:w="100" w:type="dxa"/>
              <w:right w:w="100" w:type="dxa"/>
            </w:tcMar>
          </w:tcPr>
          <w:p w14:paraId="6F7C39C6" w14:textId="77777777" w:rsidR="007377AD" w:rsidRDefault="00851EE7">
            <w:pPr>
              <w:widowControl w:val="0"/>
              <w:rPr>
                <w:rFonts w:ascii="Arial" w:eastAsia="Arial" w:hAnsi="Arial" w:cs="Arial"/>
                <w:color w:val="FF0000"/>
              </w:rPr>
            </w:pPr>
            <w:r>
              <w:rPr>
                <w:rFonts w:ascii="Arial" w:eastAsia="Arial" w:hAnsi="Arial" w:cs="Arial"/>
                <w:color w:val="FF0000"/>
              </w:rPr>
              <w:t>Mineral</w:t>
            </w:r>
          </w:p>
        </w:tc>
        <w:tc>
          <w:tcPr>
            <w:tcW w:w="2629" w:type="dxa"/>
            <w:shd w:val="clear" w:color="auto" w:fill="auto"/>
            <w:tcMar>
              <w:top w:w="100" w:type="dxa"/>
              <w:left w:w="100" w:type="dxa"/>
              <w:bottom w:w="100" w:type="dxa"/>
              <w:right w:w="100" w:type="dxa"/>
            </w:tcMar>
          </w:tcPr>
          <w:p w14:paraId="0BC1426A" w14:textId="77777777" w:rsidR="007377AD" w:rsidRDefault="00851EE7">
            <w:pPr>
              <w:widowControl w:val="0"/>
              <w:rPr>
                <w:rFonts w:ascii="Arial" w:eastAsia="Arial" w:hAnsi="Arial" w:cs="Arial"/>
                <w:color w:val="FF0000"/>
              </w:rPr>
            </w:pPr>
            <w:r>
              <w:rPr>
                <w:rFonts w:ascii="Arial" w:eastAsia="Arial" w:hAnsi="Arial" w:cs="Arial"/>
                <w:color w:val="FF0000"/>
              </w:rPr>
              <w:t>Lubricants, pencils,</w:t>
            </w:r>
          </w:p>
          <w:p w14:paraId="101D9C20" w14:textId="77777777" w:rsidR="007377AD" w:rsidRDefault="00851EE7">
            <w:pPr>
              <w:widowControl w:val="0"/>
              <w:rPr>
                <w:rFonts w:ascii="Arial" w:eastAsia="Arial" w:hAnsi="Arial" w:cs="Arial"/>
                <w:color w:val="FF0000"/>
              </w:rPr>
            </w:pPr>
            <w:r>
              <w:rPr>
                <w:rFonts w:ascii="Arial" w:eastAsia="Arial" w:hAnsi="Arial" w:cs="Arial"/>
                <w:color w:val="FF0000"/>
              </w:rPr>
              <w:t>electrical conductor</w:t>
            </w:r>
          </w:p>
        </w:tc>
        <w:tc>
          <w:tcPr>
            <w:tcW w:w="2629" w:type="dxa"/>
            <w:shd w:val="clear" w:color="auto" w:fill="auto"/>
            <w:tcMar>
              <w:top w:w="100" w:type="dxa"/>
              <w:left w:w="100" w:type="dxa"/>
              <w:bottom w:w="100" w:type="dxa"/>
              <w:right w:w="100" w:type="dxa"/>
            </w:tcMar>
          </w:tcPr>
          <w:p w14:paraId="5AFB3344"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2C558EC5" w14:textId="77777777">
        <w:tc>
          <w:tcPr>
            <w:tcW w:w="2629" w:type="dxa"/>
            <w:shd w:val="clear" w:color="auto" w:fill="auto"/>
            <w:tcMar>
              <w:top w:w="100" w:type="dxa"/>
              <w:left w:w="100" w:type="dxa"/>
              <w:bottom w:w="100" w:type="dxa"/>
              <w:right w:w="100" w:type="dxa"/>
            </w:tcMar>
          </w:tcPr>
          <w:p w14:paraId="523CAC5F" w14:textId="77777777" w:rsidR="007377AD" w:rsidRDefault="00851EE7">
            <w:pPr>
              <w:widowControl w:val="0"/>
              <w:rPr>
                <w:rFonts w:ascii="Arial" w:eastAsia="Arial" w:hAnsi="Arial" w:cs="Arial"/>
              </w:rPr>
            </w:pPr>
            <w:r>
              <w:rPr>
                <w:rFonts w:ascii="Arial" w:eastAsia="Arial" w:hAnsi="Arial" w:cs="Arial"/>
              </w:rPr>
              <w:t>Uranium</w:t>
            </w:r>
          </w:p>
        </w:tc>
        <w:tc>
          <w:tcPr>
            <w:tcW w:w="2629" w:type="dxa"/>
            <w:shd w:val="clear" w:color="auto" w:fill="auto"/>
            <w:tcMar>
              <w:top w:w="100" w:type="dxa"/>
              <w:left w:w="100" w:type="dxa"/>
              <w:bottom w:w="100" w:type="dxa"/>
              <w:right w:w="100" w:type="dxa"/>
            </w:tcMar>
          </w:tcPr>
          <w:p w14:paraId="7CAD895B" w14:textId="77777777" w:rsidR="007377AD" w:rsidRDefault="00851EE7">
            <w:pPr>
              <w:widowControl w:val="0"/>
              <w:rPr>
                <w:rFonts w:ascii="Arial" w:eastAsia="Arial" w:hAnsi="Arial" w:cs="Arial"/>
                <w:color w:val="FF0000"/>
              </w:rPr>
            </w:pPr>
            <w:r>
              <w:rPr>
                <w:rFonts w:ascii="Arial" w:eastAsia="Arial" w:hAnsi="Arial" w:cs="Arial"/>
                <w:color w:val="FF0000"/>
              </w:rPr>
              <w:t>Mineral</w:t>
            </w:r>
          </w:p>
        </w:tc>
        <w:tc>
          <w:tcPr>
            <w:tcW w:w="2629" w:type="dxa"/>
            <w:shd w:val="clear" w:color="auto" w:fill="auto"/>
            <w:tcMar>
              <w:top w:w="100" w:type="dxa"/>
              <w:left w:w="100" w:type="dxa"/>
              <w:bottom w:w="100" w:type="dxa"/>
              <w:right w:w="100" w:type="dxa"/>
            </w:tcMar>
          </w:tcPr>
          <w:p w14:paraId="287B67E3" w14:textId="77777777" w:rsidR="007377AD" w:rsidRDefault="00851EE7">
            <w:pPr>
              <w:widowControl w:val="0"/>
              <w:rPr>
                <w:rFonts w:ascii="Arial" w:eastAsia="Arial" w:hAnsi="Arial" w:cs="Arial"/>
                <w:color w:val="FF0000"/>
              </w:rPr>
            </w:pPr>
            <w:r>
              <w:rPr>
                <w:rFonts w:ascii="Arial" w:eastAsia="Arial" w:hAnsi="Arial" w:cs="Arial"/>
                <w:color w:val="FF0000"/>
              </w:rPr>
              <w:t>Energy</w:t>
            </w:r>
          </w:p>
        </w:tc>
        <w:tc>
          <w:tcPr>
            <w:tcW w:w="2629" w:type="dxa"/>
            <w:shd w:val="clear" w:color="auto" w:fill="auto"/>
            <w:tcMar>
              <w:top w:w="100" w:type="dxa"/>
              <w:left w:w="100" w:type="dxa"/>
              <w:bottom w:w="100" w:type="dxa"/>
              <w:right w:w="100" w:type="dxa"/>
            </w:tcMar>
          </w:tcPr>
          <w:p w14:paraId="214D44CF"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1C9787BF" w14:textId="77777777">
        <w:tc>
          <w:tcPr>
            <w:tcW w:w="2629" w:type="dxa"/>
            <w:shd w:val="clear" w:color="auto" w:fill="auto"/>
            <w:tcMar>
              <w:top w:w="100" w:type="dxa"/>
              <w:left w:w="100" w:type="dxa"/>
              <w:bottom w:w="100" w:type="dxa"/>
              <w:right w:w="100" w:type="dxa"/>
            </w:tcMar>
          </w:tcPr>
          <w:p w14:paraId="6952DFAD" w14:textId="77777777" w:rsidR="007377AD" w:rsidRDefault="00851EE7">
            <w:pPr>
              <w:widowControl w:val="0"/>
              <w:rPr>
                <w:rFonts w:ascii="Arial" w:eastAsia="Arial" w:hAnsi="Arial" w:cs="Arial"/>
              </w:rPr>
            </w:pPr>
            <w:r>
              <w:rPr>
                <w:rFonts w:ascii="Arial" w:eastAsia="Arial" w:hAnsi="Arial" w:cs="Arial"/>
              </w:rPr>
              <w:t xml:space="preserve">Wood </w:t>
            </w:r>
          </w:p>
        </w:tc>
        <w:tc>
          <w:tcPr>
            <w:tcW w:w="2629" w:type="dxa"/>
            <w:shd w:val="clear" w:color="auto" w:fill="auto"/>
            <w:tcMar>
              <w:top w:w="100" w:type="dxa"/>
              <w:left w:w="100" w:type="dxa"/>
              <w:bottom w:w="100" w:type="dxa"/>
              <w:right w:w="100" w:type="dxa"/>
            </w:tcMar>
          </w:tcPr>
          <w:p w14:paraId="2B5BCDF6" w14:textId="77777777" w:rsidR="007377AD" w:rsidRDefault="00851EE7">
            <w:pPr>
              <w:widowControl w:val="0"/>
              <w:rPr>
                <w:rFonts w:ascii="Arial" w:eastAsia="Arial" w:hAnsi="Arial" w:cs="Arial"/>
                <w:color w:val="FF0000"/>
              </w:rPr>
            </w:pPr>
            <w:r>
              <w:rPr>
                <w:rFonts w:ascii="Arial" w:eastAsia="Arial" w:hAnsi="Arial" w:cs="Arial"/>
                <w:color w:val="FF0000"/>
              </w:rPr>
              <w:t>Organic</w:t>
            </w:r>
          </w:p>
        </w:tc>
        <w:tc>
          <w:tcPr>
            <w:tcW w:w="2629" w:type="dxa"/>
            <w:shd w:val="clear" w:color="auto" w:fill="auto"/>
            <w:tcMar>
              <w:top w:w="100" w:type="dxa"/>
              <w:left w:w="100" w:type="dxa"/>
              <w:bottom w:w="100" w:type="dxa"/>
              <w:right w:w="100" w:type="dxa"/>
            </w:tcMar>
          </w:tcPr>
          <w:p w14:paraId="7BF90F3C" w14:textId="77777777" w:rsidR="007377AD" w:rsidRDefault="00851EE7">
            <w:pPr>
              <w:widowControl w:val="0"/>
              <w:rPr>
                <w:rFonts w:ascii="Arial" w:eastAsia="Arial" w:hAnsi="Arial" w:cs="Arial"/>
                <w:color w:val="FF0000"/>
              </w:rPr>
            </w:pPr>
            <w:r>
              <w:rPr>
                <w:rFonts w:ascii="Arial" w:eastAsia="Arial" w:hAnsi="Arial" w:cs="Arial"/>
                <w:color w:val="FF0000"/>
              </w:rPr>
              <w:t>Timber, pulp, posts</w:t>
            </w:r>
          </w:p>
        </w:tc>
        <w:tc>
          <w:tcPr>
            <w:tcW w:w="2629" w:type="dxa"/>
            <w:shd w:val="clear" w:color="auto" w:fill="auto"/>
            <w:tcMar>
              <w:top w:w="100" w:type="dxa"/>
              <w:left w:w="100" w:type="dxa"/>
              <w:bottom w:w="100" w:type="dxa"/>
              <w:right w:w="100" w:type="dxa"/>
            </w:tcMar>
          </w:tcPr>
          <w:p w14:paraId="1CCA6BD5" w14:textId="77777777" w:rsidR="007377AD" w:rsidRDefault="00851EE7">
            <w:pPr>
              <w:widowControl w:val="0"/>
              <w:rPr>
                <w:rFonts w:ascii="Arial" w:eastAsia="Arial" w:hAnsi="Arial" w:cs="Arial"/>
                <w:color w:val="FF0000"/>
              </w:rPr>
            </w:pPr>
            <w:r>
              <w:rPr>
                <w:rFonts w:ascii="Arial" w:eastAsia="Arial" w:hAnsi="Arial" w:cs="Arial"/>
                <w:color w:val="FF0000"/>
              </w:rPr>
              <w:t>Renewable</w:t>
            </w:r>
          </w:p>
        </w:tc>
      </w:tr>
      <w:tr w:rsidR="007377AD" w14:paraId="7EE3364A" w14:textId="77777777">
        <w:tc>
          <w:tcPr>
            <w:tcW w:w="2629" w:type="dxa"/>
            <w:shd w:val="clear" w:color="auto" w:fill="auto"/>
            <w:tcMar>
              <w:top w:w="100" w:type="dxa"/>
              <w:left w:w="100" w:type="dxa"/>
              <w:bottom w:w="100" w:type="dxa"/>
              <w:right w:w="100" w:type="dxa"/>
            </w:tcMar>
          </w:tcPr>
          <w:p w14:paraId="7C3F7B28" w14:textId="77777777" w:rsidR="007377AD" w:rsidRDefault="00851EE7">
            <w:pPr>
              <w:widowControl w:val="0"/>
              <w:rPr>
                <w:rFonts w:ascii="Arial" w:eastAsia="Arial" w:hAnsi="Arial" w:cs="Arial"/>
              </w:rPr>
            </w:pPr>
            <w:r>
              <w:rPr>
                <w:rFonts w:ascii="Arial" w:eastAsia="Arial" w:hAnsi="Arial" w:cs="Arial"/>
              </w:rPr>
              <w:t>Coal</w:t>
            </w:r>
          </w:p>
        </w:tc>
        <w:tc>
          <w:tcPr>
            <w:tcW w:w="2629" w:type="dxa"/>
            <w:shd w:val="clear" w:color="auto" w:fill="auto"/>
            <w:tcMar>
              <w:top w:w="100" w:type="dxa"/>
              <w:left w:w="100" w:type="dxa"/>
              <w:bottom w:w="100" w:type="dxa"/>
              <w:right w:w="100" w:type="dxa"/>
            </w:tcMar>
          </w:tcPr>
          <w:p w14:paraId="2A64A664" w14:textId="77777777" w:rsidR="007377AD" w:rsidRDefault="00851EE7">
            <w:pPr>
              <w:widowControl w:val="0"/>
              <w:rPr>
                <w:rFonts w:ascii="Arial" w:eastAsia="Arial" w:hAnsi="Arial" w:cs="Arial"/>
                <w:color w:val="FF0000"/>
              </w:rPr>
            </w:pPr>
            <w:r>
              <w:rPr>
                <w:rFonts w:ascii="Arial" w:eastAsia="Arial" w:hAnsi="Arial" w:cs="Arial"/>
                <w:color w:val="FF0000"/>
              </w:rPr>
              <w:t>Organic</w:t>
            </w:r>
          </w:p>
        </w:tc>
        <w:tc>
          <w:tcPr>
            <w:tcW w:w="2629" w:type="dxa"/>
            <w:shd w:val="clear" w:color="auto" w:fill="auto"/>
            <w:tcMar>
              <w:top w:w="100" w:type="dxa"/>
              <w:left w:w="100" w:type="dxa"/>
              <w:bottom w:w="100" w:type="dxa"/>
              <w:right w:w="100" w:type="dxa"/>
            </w:tcMar>
          </w:tcPr>
          <w:p w14:paraId="725023B7" w14:textId="77777777" w:rsidR="007377AD" w:rsidRDefault="00851EE7">
            <w:pPr>
              <w:widowControl w:val="0"/>
              <w:rPr>
                <w:rFonts w:ascii="Arial" w:eastAsia="Arial" w:hAnsi="Arial" w:cs="Arial"/>
                <w:color w:val="FF0000"/>
              </w:rPr>
            </w:pPr>
            <w:r>
              <w:rPr>
                <w:rFonts w:ascii="Arial" w:eastAsia="Arial" w:hAnsi="Arial" w:cs="Arial"/>
                <w:color w:val="FF0000"/>
              </w:rPr>
              <w:t>Electricity, Steel</w:t>
            </w:r>
          </w:p>
        </w:tc>
        <w:tc>
          <w:tcPr>
            <w:tcW w:w="2629" w:type="dxa"/>
            <w:shd w:val="clear" w:color="auto" w:fill="auto"/>
            <w:tcMar>
              <w:top w:w="100" w:type="dxa"/>
              <w:left w:w="100" w:type="dxa"/>
              <w:bottom w:w="100" w:type="dxa"/>
              <w:right w:w="100" w:type="dxa"/>
            </w:tcMar>
          </w:tcPr>
          <w:p w14:paraId="07771813"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374967B2" w14:textId="77777777">
        <w:tc>
          <w:tcPr>
            <w:tcW w:w="2629" w:type="dxa"/>
            <w:shd w:val="clear" w:color="auto" w:fill="auto"/>
            <w:tcMar>
              <w:top w:w="100" w:type="dxa"/>
              <w:left w:w="100" w:type="dxa"/>
              <w:bottom w:w="100" w:type="dxa"/>
              <w:right w:w="100" w:type="dxa"/>
            </w:tcMar>
          </w:tcPr>
          <w:p w14:paraId="6DA6A739" w14:textId="77777777" w:rsidR="007377AD" w:rsidRDefault="00851EE7">
            <w:pPr>
              <w:widowControl w:val="0"/>
              <w:rPr>
                <w:rFonts w:ascii="Arial" w:eastAsia="Arial" w:hAnsi="Arial" w:cs="Arial"/>
              </w:rPr>
            </w:pPr>
            <w:r>
              <w:rPr>
                <w:rFonts w:ascii="Arial" w:eastAsia="Arial" w:hAnsi="Arial" w:cs="Arial"/>
              </w:rPr>
              <w:lastRenderedPageBreak/>
              <w:t>Potash</w:t>
            </w:r>
          </w:p>
        </w:tc>
        <w:tc>
          <w:tcPr>
            <w:tcW w:w="2629" w:type="dxa"/>
            <w:shd w:val="clear" w:color="auto" w:fill="auto"/>
            <w:tcMar>
              <w:top w:w="100" w:type="dxa"/>
              <w:left w:w="100" w:type="dxa"/>
              <w:bottom w:w="100" w:type="dxa"/>
              <w:right w:w="100" w:type="dxa"/>
            </w:tcMar>
          </w:tcPr>
          <w:p w14:paraId="2D6A16BE" w14:textId="77777777" w:rsidR="007377AD" w:rsidRDefault="00851EE7">
            <w:pPr>
              <w:widowControl w:val="0"/>
              <w:rPr>
                <w:rFonts w:ascii="Arial" w:eastAsia="Arial" w:hAnsi="Arial" w:cs="Arial"/>
                <w:color w:val="FF0000"/>
              </w:rPr>
            </w:pPr>
            <w:r>
              <w:rPr>
                <w:rFonts w:ascii="Arial" w:eastAsia="Arial" w:hAnsi="Arial" w:cs="Arial"/>
                <w:color w:val="FF0000"/>
              </w:rPr>
              <w:t>Mineral</w:t>
            </w:r>
          </w:p>
        </w:tc>
        <w:tc>
          <w:tcPr>
            <w:tcW w:w="2629" w:type="dxa"/>
            <w:shd w:val="clear" w:color="auto" w:fill="auto"/>
            <w:tcMar>
              <w:top w:w="100" w:type="dxa"/>
              <w:left w:w="100" w:type="dxa"/>
              <w:bottom w:w="100" w:type="dxa"/>
              <w:right w:w="100" w:type="dxa"/>
            </w:tcMar>
          </w:tcPr>
          <w:p w14:paraId="59F73331" w14:textId="77777777" w:rsidR="007377AD" w:rsidRDefault="00851EE7">
            <w:pPr>
              <w:widowControl w:val="0"/>
              <w:rPr>
                <w:rFonts w:ascii="Arial" w:eastAsia="Arial" w:hAnsi="Arial" w:cs="Arial"/>
                <w:color w:val="FF0000"/>
              </w:rPr>
            </w:pPr>
            <w:r>
              <w:rPr>
                <w:rFonts w:ascii="Arial" w:eastAsia="Arial" w:hAnsi="Arial" w:cs="Arial"/>
                <w:color w:val="FF0000"/>
              </w:rPr>
              <w:t>Fertilizer, soaps, glass,</w:t>
            </w:r>
          </w:p>
          <w:p w14:paraId="7B73B32B" w14:textId="77777777" w:rsidR="007377AD" w:rsidRDefault="00851EE7">
            <w:pPr>
              <w:widowControl w:val="0"/>
              <w:rPr>
                <w:rFonts w:ascii="Arial" w:eastAsia="Arial" w:hAnsi="Arial" w:cs="Arial"/>
                <w:color w:val="FF0000"/>
              </w:rPr>
            </w:pPr>
            <w:r>
              <w:rPr>
                <w:rFonts w:ascii="Arial" w:eastAsia="Arial" w:hAnsi="Arial" w:cs="Arial"/>
                <w:color w:val="FF0000"/>
              </w:rPr>
              <w:t>ceramics</w:t>
            </w:r>
          </w:p>
        </w:tc>
        <w:tc>
          <w:tcPr>
            <w:tcW w:w="2629" w:type="dxa"/>
            <w:shd w:val="clear" w:color="auto" w:fill="auto"/>
            <w:tcMar>
              <w:top w:w="100" w:type="dxa"/>
              <w:left w:w="100" w:type="dxa"/>
              <w:bottom w:w="100" w:type="dxa"/>
              <w:right w:w="100" w:type="dxa"/>
            </w:tcMar>
          </w:tcPr>
          <w:p w14:paraId="20AD66B1"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4B377C7A" w14:textId="77777777">
        <w:tc>
          <w:tcPr>
            <w:tcW w:w="2629" w:type="dxa"/>
            <w:shd w:val="clear" w:color="auto" w:fill="auto"/>
            <w:tcMar>
              <w:top w:w="100" w:type="dxa"/>
              <w:left w:w="100" w:type="dxa"/>
              <w:bottom w:w="100" w:type="dxa"/>
              <w:right w:w="100" w:type="dxa"/>
            </w:tcMar>
          </w:tcPr>
          <w:p w14:paraId="161BF7E0" w14:textId="77777777" w:rsidR="007377AD" w:rsidRDefault="00851EE7">
            <w:pPr>
              <w:widowControl w:val="0"/>
              <w:rPr>
                <w:rFonts w:ascii="Arial" w:eastAsia="Arial" w:hAnsi="Arial" w:cs="Arial"/>
              </w:rPr>
            </w:pPr>
            <w:r>
              <w:rPr>
                <w:rFonts w:ascii="Arial" w:eastAsia="Arial" w:hAnsi="Arial" w:cs="Arial"/>
              </w:rPr>
              <w:t>Diamonds</w:t>
            </w:r>
          </w:p>
        </w:tc>
        <w:tc>
          <w:tcPr>
            <w:tcW w:w="2629" w:type="dxa"/>
            <w:shd w:val="clear" w:color="auto" w:fill="auto"/>
            <w:tcMar>
              <w:top w:w="100" w:type="dxa"/>
              <w:left w:w="100" w:type="dxa"/>
              <w:bottom w:w="100" w:type="dxa"/>
              <w:right w:w="100" w:type="dxa"/>
            </w:tcMar>
          </w:tcPr>
          <w:p w14:paraId="4A01088B" w14:textId="77777777" w:rsidR="007377AD" w:rsidRDefault="00851EE7">
            <w:pPr>
              <w:widowControl w:val="0"/>
              <w:rPr>
                <w:rFonts w:ascii="Arial" w:eastAsia="Arial" w:hAnsi="Arial" w:cs="Arial"/>
                <w:color w:val="FF0000"/>
              </w:rPr>
            </w:pPr>
            <w:r>
              <w:rPr>
                <w:rFonts w:ascii="Arial" w:eastAsia="Arial" w:hAnsi="Arial" w:cs="Arial"/>
                <w:color w:val="FF0000"/>
              </w:rPr>
              <w:t>Mineral</w:t>
            </w:r>
          </w:p>
        </w:tc>
        <w:tc>
          <w:tcPr>
            <w:tcW w:w="2629" w:type="dxa"/>
            <w:shd w:val="clear" w:color="auto" w:fill="auto"/>
            <w:tcMar>
              <w:top w:w="100" w:type="dxa"/>
              <w:left w:w="100" w:type="dxa"/>
              <w:bottom w:w="100" w:type="dxa"/>
              <w:right w:w="100" w:type="dxa"/>
            </w:tcMar>
          </w:tcPr>
          <w:p w14:paraId="24B190DE" w14:textId="77777777" w:rsidR="007377AD" w:rsidRDefault="00851EE7">
            <w:pPr>
              <w:widowControl w:val="0"/>
              <w:rPr>
                <w:rFonts w:ascii="Arial" w:eastAsia="Arial" w:hAnsi="Arial" w:cs="Arial"/>
                <w:color w:val="FF0000"/>
              </w:rPr>
            </w:pPr>
            <w:r>
              <w:rPr>
                <w:rFonts w:ascii="Arial" w:eastAsia="Arial" w:hAnsi="Arial" w:cs="Arial"/>
                <w:color w:val="FF0000"/>
              </w:rPr>
              <w:t>Saw blades, jewellery</w:t>
            </w:r>
          </w:p>
        </w:tc>
        <w:tc>
          <w:tcPr>
            <w:tcW w:w="2629" w:type="dxa"/>
            <w:shd w:val="clear" w:color="auto" w:fill="auto"/>
            <w:tcMar>
              <w:top w:w="100" w:type="dxa"/>
              <w:left w:w="100" w:type="dxa"/>
              <w:bottom w:w="100" w:type="dxa"/>
              <w:right w:w="100" w:type="dxa"/>
            </w:tcMar>
          </w:tcPr>
          <w:p w14:paraId="4B0F5C5B"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p w14:paraId="2756E261" w14:textId="77777777" w:rsidR="007377AD" w:rsidRDefault="00851EE7">
            <w:pPr>
              <w:widowControl w:val="0"/>
              <w:rPr>
                <w:rFonts w:ascii="Arial" w:eastAsia="Arial" w:hAnsi="Arial" w:cs="Arial"/>
                <w:color w:val="FF0000"/>
              </w:rPr>
            </w:pPr>
            <w:r>
              <w:rPr>
                <w:rFonts w:ascii="Arial" w:eastAsia="Arial" w:hAnsi="Arial" w:cs="Arial"/>
                <w:color w:val="FF0000"/>
              </w:rPr>
              <w:t>(can be reused)</w:t>
            </w:r>
          </w:p>
        </w:tc>
      </w:tr>
      <w:tr w:rsidR="007377AD" w14:paraId="0A9934AA" w14:textId="77777777">
        <w:tc>
          <w:tcPr>
            <w:tcW w:w="2629" w:type="dxa"/>
            <w:shd w:val="clear" w:color="auto" w:fill="auto"/>
            <w:tcMar>
              <w:top w:w="100" w:type="dxa"/>
              <w:left w:w="100" w:type="dxa"/>
              <w:bottom w:w="100" w:type="dxa"/>
              <w:right w:w="100" w:type="dxa"/>
            </w:tcMar>
          </w:tcPr>
          <w:p w14:paraId="2AAF3AF9" w14:textId="77777777" w:rsidR="007377AD" w:rsidRDefault="00851EE7">
            <w:pPr>
              <w:widowControl w:val="0"/>
              <w:rPr>
                <w:rFonts w:ascii="Arial" w:eastAsia="Arial" w:hAnsi="Arial" w:cs="Arial"/>
              </w:rPr>
            </w:pPr>
            <w:r>
              <w:rPr>
                <w:rFonts w:ascii="Arial" w:eastAsia="Arial" w:hAnsi="Arial" w:cs="Arial"/>
              </w:rPr>
              <w:t>Gold</w:t>
            </w:r>
          </w:p>
        </w:tc>
        <w:tc>
          <w:tcPr>
            <w:tcW w:w="2629" w:type="dxa"/>
            <w:shd w:val="clear" w:color="auto" w:fill="auto"/>
            <w:tcMar>
              <w:top w:w="100" w:type="dxa"/>
              <w:left w:w="100" w:type="dxa"/>
              <w:bottom w:w="100" w:type="dxa"/>
              <w:right w:w="100" w:type="dxa"/>
            </w:tcMar>
          </w:tcPr>
          <w:p w14:paraId="1F763674" w14:textId="77777777" w:rsidR="007377AD" w:rsidRDefault="00851EE7">
            <w:pPr>
              <w:widowControl w:val="0"/>
              <w:rPr>
                <w:rFonts w:ascii="Arial" w:eastAsia="Arial" w:hAnsi="Arial" w:cs="Arial"/>
                <w:color w:val="FF0000"/>
              </w:rPr>
            </w:pPr>
            <w:r>
              <w:rPr>
                <w:rFonts w:ascii="Arial" w:eastAsia="Arial" w:hAnsi="Arial" w:cs="Arial"/>
                <w:color w:val="FF0000"/>
              </w:rPr>
              <w:t>Mineral, Metal</w:t>
            </w:r>
          </w:p>
        </w:tc>
        <w:tc>
          <w:tcPr>
            <w:tcW w:w="2629" w:type="dxa"/>
            <w:shd w:val="clear" w:color="auto" w:fill="auto"/>
            <w:tcMar>
              <w:top w:w="100" w:type="dxa"/>
              <w:left w:w="100" w:type="dxa"/>
              <w:bottom w:w="100" w:type="dxa"/>
              <w:right w:w="100" w:type="dxa"/>
            </w:tcMar>
          </w:tcPr>
          <w:p w14:paraId="1513CB5F" w14:textId="77777777" w:rsidR="007377AD" w:rsidRDefault="00851EE7">
            <w:pPr>
              <w:widowControl w:val="0"/>
              <w:rPr>
                <w:rFonts w:ascii="Arial" w:eastAsia="Arial" w:hAnsi="Arial" w:cs="Arial"/>
                <w:color w:val="FF0000"/>
              </w:rPr>
            </w:pPr>
            <w:r>
              <w:rPr>
                <w:rFonts w:ascii="Arial" w:eastAsia="Arial" w:hAnsi="Arial" w:cs="Arial"/>
                <w:color w:val="FF0000"/>
              </w:rPr>
              <w:t>Electronics, dentistry,</w:t>
            </w:r>
          </w:p>
          <w:p w14:paraId="336DBD13" w14:textId="77777777" w:rsidR="007377AD" w:rsidRDefault="00851EE7">
            <w:pPr>
              <w:widowControl w:val="0"/>
              <w:rPr>
                <w:rFonts w:ascii="Arial" w:eastAsia="Arial" w:hAnsi="Arial" w:cs="Arial"/>
                <w:color w:val="FF0000"/>
              </w:rPr>
            </w:pPr>
            <w:r>
              <w:rPr>
                <w:rFonts w:ascii="Arial" w:eastAsia="Arial" w:hAnsi="Arial" w:cs="Arial"/>
                <w:color w:val="FF0000"/>
              </w:rPr>
              <w:t>jewellery.</w:t>
            </w:r>
          </w:p>
        </w:tc>
        <w:tc>
          <w:tcPr>
            <w:tcW w:w="2629" w:type="dxa"/>
            <w:shd w:val="clear" w:color="auto" w:fill="auto"/>
            <w:tcMar>
              <w:top w:w="100" w:type="dxa"/>
              <w:left w:w="100" w:type="dxa"/>
              <w:bottom w:w="100" w:type="dxa"/>
              <w:right w:w="100" w:type="dxa"/>
            </w:tcMar>
          </w:tcPr>
          <w:p w14:paraId="13FB5946"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p w14:paraId="2C9C7DF7" w14:textId="77777777" w:rsidR="007377AD" w:rsidRDefault="00851EE7">
            <w:pPr>
              <w:widowControl w:val="0"/>
              <w:rPr>
                <w:rFonts w:ascii="Arial" w:eastAsia="Arial" w:hAnsi="Arial" w:cs="Arial"/>
                <w:color w:val="FF0000"/>
              </w:rPr>
            </w:pPr>
            <w:r>
              <w:rPr>
                <w:rFonts w:ascii="Arial" w:eastAsia="Arial" w:hAnsi="Arial" w:cs="Arial"/>
                <w:color w:val="FF0000"/>
              </w:rPr>
              <w:t>(can be reused)</w:t>
            </w:r>
          </w:p>
        </w:tc>
      </w:tr>
      <w:tr w:rsidR="007377AD" w14:paraId="579C2796" w14:textId="77777777">
        <w:tc>
          <w:tcPr>
            <w:tcW w:w="2629" w:type="dxa"/>
            <w:shd w:val="clear" w:color="auto" w:fill="auto"/>
            <w:tcMar>
              <w:top w:w="100" w:type="dxa"/>
              <w:left w:w="100" w:type="dxa"/>
              <w:bottom w:w="100" w:type="dxa"/>
              <w:right w:w="100" w:type="dxa"/>
            </w:tcMar>
          </w:tcPr>
          <w:p w14:paraId="32861F9F" w14:textId="77777777" w:rsidR="007377AD" w:rsidRDefault="00851EE7">
            <w:pPr>
              <w:widowControl w:val="0"/>
              <w:rPr>
                <w:rFonts w:ascii="Arial" w:eastAsia="Arial" w:hAnsi="Arial" w:cs="Arial"/>
              </w:rPr>
            </w:pPr>
            <w:r>
              <w:rPr>
                <w:rFonts w:ascii="Arial" w:eastAsia="Arial" w:hAnsi="Arial" w:cs="Arial"/>
              </w:rPr>
              <w:t>Salt</w:t>
            </w:r>
          </w:p>
        </w:tc>
        <w:tc>
          <w:tcPr>
            <w:tcW w:w="2629" w:type="dxa"/>
            <w:shd w:val="clear" w:color="auto" w:fill="auto"/>
            <w:tcMar>
              <w:top w:w="100" w:type="dxa"/>
              <w:left w:w="100" w:type="dxa"/>
              <w:bottom w:w="100" w:type="dxa"/>
              <w:right w:w="100" w:type="dxa"/>
            </w:tcMar>
          </w:tcPr>
          <w:p w14:paraId="5E77E3A3" w14:textId="77777777" w:rsidR="007377AD" w:rsidRDefault="00851EE7">
            <w:pPr>
              <w:widowControl w:val="0"/>
              <w:rPr>
                <w:rFonts w:ascii="Arial" w:eastAsia="Arial" w:hAnsi="Arial" w:cs="Arial"/>
                <w:color w:val="FF0000"/>
              </w:rPr>
            </w:pPr>
            <w:r>
              <w:rPr>
                <w:rFonts w:ascii="Arial" w:eastAsia="Arial" w:hAnsi="Arial" w:cs="Arial"/>
                <w:color w:val="FF0000"/>
              </w:rPr>
              <w:t>Mineral</w:t>
            </w:r>
          </w:p>
        </w:tc>
        <w:tc>
          <w:tcPr>
            <w:tcW w:w="2629" w:type="dxa"/>
            <w:shd w:val="clear" w:color="auto" w:fill="auto"/>
            <w:tcMar>
              <w:top w:w="100" w:type="dxa"/>
              <w:left w:w="100" w:type="dxa"/>
              <w:bottom w:w="100" w:type="dxa"/>
              <w:right w:w="100" w:type="dxa"/>
            </w:tcMar>
          </w:tcPr>
          <w:p w14:paraId="3864CBFE" w14:textId="77777777" w:rsidR="007377AD" w:rsidRDefault="00851EE7">
            <w:pPr>
              <w:widowControl w:val="0"/>
              <w:rPr>
                <w:rFonts w:ascii="Arial" w:eastAsia="Arial" w:hAnsi="Arial" w:cs="Arial"/>
                <w:color w:val="FF0000"/>
              </w:rPr>
            </w:pPr>
            <w:r>
              <w:rPr>
                <w:rFonts w:ascii="Arial" w:eastAsia="Arial" w:hAnsi="Arial" w:cs="Arial"/>
                <w:color w:val="FF0000"/>
              </w:rPr>
              <w:t>Chlorine, used in heavy</w:t>
            </w:r>
          </w:p>
          <w:p w14:paraId="0DF298B5" w14:textId="77777777" w:rsidR="007377AD" w:rsidRDefault="00851EE7">
            <w:pPr>
              <w:widowControl w:val="0"/>
              <w:rPr>
                <w:rFonts w:ascii="Arial" w:eastAsia="Arial" w:hAnsi="Arial" w:cs="Arial"/>
                <w:color w:val="FF0000"/>
              </w:rPr>
            </w:pPr>
            <w:r>
              <w:rPr>
                <w:rFonts w:ascii="Arial" w:eastAsia="Arial" w:hAnsi="Arial" w:cs="Arial"/>
                <w:color w:val="FF0000"/>
              </w:rPr>
              <w:t>the chemical industry, de-icing</w:t>
            </w:r>
          </w:p>
        </w:tc>
        <w:tc>
          <w:tcPr>
            <w:tcW w:w="2629" w:type="dxa"/>
            <w:shd w:val="clear" w:color="auto" w:fill="auto"/>
            <w:tcMar>
              <w:top w:w="100" w:type="dxa"/>
              <w:left w:w="100" w:type="dxa"/>
              <w:bottom w:w="100" w:type="dxa"/>
              <w:right w:w="100" w:type="dxa"/>
            </w:tcMar>
          </w:tcPr>
          <w:p w14:paraId="2ED90B88"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73FB33B8" w14:textId="77777777">
        <w:tc>
          <w:tcPr>
            <w:tcW w:w="2629" w:type="dxa"/>
            <w:shd w:val="clear" w:color="auto" w:fill="auto"/>
            <w:tcMar>
              <w:top w:w="100" w:type="dxa"/>
              <w:left w:w="100" w:type="dxa"/>
              <w:bottom w:w="100" w:type="dxa"/>
              <w:right w:w="100" w:type="dxa"/>
            </w:tcMar>
          </w:tcPr>
          <w:p w14:paraId="1CA794C3" w14:textId="77777777" w:rsidR="007377AD" w:rsidRDefault="00851EE7">
            <w:pPr>
              <w:widowControl w:val="0"/>
              <w:rPr>
                <w:rFonts w:ascii="Arial" w:eastAsia="Arial" w:hAnsi="Arial" w:cs="Arial"/>
              </w:rPr>
            </w:pPr>
            <w:r>
              <w:rPr>
                <w:rFonts w:ascii="Arial" w:eastAsia="Arial" w:hAnsi="Arial" w:cs="Arial"/>
              </w:rPr>
              <w:t>Copper</w:t>
            </w:r>
          </w:p>
        </w:tc>
        <w:tc>
          <w:tcPr>
            <w:tcW w:w="2629" w:type="dxa"/>
            <w:shd w:val="clear" w:color="auto" w:fill="auto"/>
            <w:tcMar>
              <w:top w:w="100" w:type="dxa"/>
              <w:left w:w="100" w:type="dxa"/>
              <w:bottom w:w="100" w:type="dxa"/>
              <w:right w:w="100" w:type="dxa"/>
            </w:tcMar>
          </w:tcPr>
          <w:p w14:paraId="6402CC90" w14:textId="77777777" w:rsidR="007377AD" w:rsidRDefault="00851EE7">
            <w:pPr>
              <w:widowControl w:val="0"/>
              <w:rPr>
                <w:rFonts w:ascii="Arial" w:eastAsia="Arial" w:hAnsi="Arial" w:cs="Arial"/>
                <w:color w:val="FF0000"/>
              </w:rPr>
            </w:pPr>
            <w:r>
              <w:rPr>
                <w:rFonts w:ascii="Arial" w:eastAsia="Arial" w:hAnsi="Arial" w:cs="Arial"/>
                <w:color w:val="FF0000"/>
              </w:rPr>
              <w:t>Metal</w:t>
            </w:r>
          </w:p>
        </w:tc>
        <w:tc>
          <w:tcPr>
            <w:tcW w:w="2629" w:type="dxa"/>
            <w:shd w:val="clear" w:color="auto" w:fill="auto"/>
            <w:tcMar>
              <w:top w:w="100" w:type="dxa"/>
              <w:left w:w="100" w:type="dxa"/>
              <w:bottom w:w="100" w:type="dxa"/>
              <w:right w:w="100" w:type="dxa"/>
            </w:tcMar>
          </w:tcPr>
          <w:p w14:paraId="5A6E9457" w14:textId="77777777" w:rsidR="007377AD" w:rsidRDefault="00851EE7">
            <w:pPr>
              <w:widowControl w:val="0"/>
              <w:rPr>
                <w:rFonts w:ascii="Arial" w:eastAsia="Arial" w:hAnsi="Arial" w:cs="Arial"/>
                <w:color w:val="FF0000"/>
              </w:rPr>
            </w:pPr>
            <w:r>
              <w:rPr>
                <w:rFonts w:ascii="Arial" w:eastAsia="Arial" w:hAnsi="Arial" w:cs="Arial"/>
                <w:color w:val="FF0000"/>
              </w:rPr>
              <w:t>Wire, water tubes, cables,</w:t>
            </w:r>
          </w:p>
          <w:p w14:paraId="5F3DBA40" w14:textId="77777777" w:rsidR="007377AD" w:rsidRDefault="00851EE7">
            <w:pPr>
              <w:widowControl w:val="0"/>
              <w:rPr>
                <w:rFonts w:ascii="Arial" w:eastAsia="Arial" w:hAnsi="Arial" w:cs="Arial"/>
                <w:color w:val="FF0000"/>
              </w:rPr>
            </w:pPr>
            <w:r>
              <w:rPr>
                <w:rFonts w:ascii="Arial" w:eastAsia="Arial" w:hAnsi="Arial" w:cs="Arial"/>
                <w:color w:val="FF0000"/>
              </w:rPr>
              <w:t>electric appliances</w:t>
            </w:r>
          </w:p>
        </w:tc>
        <w:tc>
          <w:tcPr>
            <w:tcW w:w="2629" w:type="dxa"/>
            <w:shd w:val="clear" w:color="auto" w:fill="auto"/>
            <w:tcMar>
              <w:top w:w="100" w:type="dxa"/>
              <w:left w:w="100" w:type="dxa"/>
              <w:bottom w:w="100" w:type="dxa"/>
              <w:right w:w="100" w:type="dxa"/>
            </w:tcMar>
          </w:tcPr>
          <w:p w14:paraId="5E1F11A0"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p w14:paraId="68F401F0" w14:textId="77777777" w:rsidR="007377AD" w:rsidRDefault="00851EE7">
            <w:pPr>
              <w:widowControl w:val="0"/>
              <w:rPr>
                <w:rFonts w:ascii="Arial" w:eastAsia="Arial" w:hAnsi="Arial" w:cs="Arial"/>
                <w:color w:val="FF0000"/>
              </w:rPr>
            </w:pPr>
            <w:r>
              <w:rPr>
                <w:rFonts w:ascii="Arial" w:eastAsia="Arial" w:hAnsi="Arial" w:cs="Arial"/>
                <w:color w:val="FF0000"/>
              </w:rPr>
              <w:t>(can be reused)</w:t>
            </w:r>
          </w:p>
        </w:tc>
      </w:tr>
      <w:tr w:rsidR="007377AD" w14:paraId="476932C8" w14:textId="77777777">
        <w:tc>
          <w:tcPr>
            <w:tcW w:w="2629" w:type="dxa"/>
            <w:shd w:val="clear" w:color="auto" w:fill="auto"/>
            <w:tcMar>
              <w:top w:w="100" w:type="dxa"/>
              <w:left w:w="100" w:type="dxa"/>
              <w:bottom w:w="100" w:type="dxa"/>
              <w:right w:w="100" w:type="dxa"/>
            </w:tcMar>
          </w:tcPr>
          <w:p w14:paraId="06FC0A64" w14:textId="77777777" w:rsidR="007377AD" w:rsidRDefault="00851EE7">
            <w:pPr>
              <w:widowControl w:val="0"/>
              <w:rPr>
                <w:rFonts w:ascii="Arial" w:eastAsia="Arial" w:hAnsi="Arial" w:cs="Arial"/>
              </w:rPr>
            </w:pPr>
            <w:r>
              <w:rPr>
                <w:rFonts w:ascii="Arial" w:eastAsia="Arial" w:hAnsi="Arial" w:cs="Arial"/>
              </w:rPr>
              <w:t>Iron</w:t>
            </w:r>
          </w:p>
        </w:tc>
        <w:tc>
          <w:tcPr>
            <w:tcW w:w="2629" w:type="dxa"/>
            <w:shd w:val="clear" w:color="auto" w:fill="auto"/>
            <w:tcMar>
              <w:top w:w="100" w:type="dxa"/>
              <w:left w:w="100" w:type="dxa"/>
              <w:bottom w:w="100" w:type="dxa"/>
              <w:right w:w="100" w:type="dxa"/>
            </w:tcMar>
          </w:tcPr>
          <w:p w14:paraId="0E274B37" w14:textId="77777777" w:rsidR="007377AD" w:rsidRDefault="00851EE7">
            <w:pPr>
              <w:widowControl w:val="0"/>
              <w:rPr>
                <w:rFonts w:ascii="Arial" w:eastAsia="Arial" w:hAnsi="Arial" w:cs="Arial"/>
                <w:color w:val="FF0000"/>
              </w:rPr>
            </w:pPr>
            <w:r>
              <w:rPr>
                <w:rFonts w:ascii="Arial" w:eastAsia="Arial" w:hAnsi="Arial" w:cs="Arial"/>
                <w:color w:val="FF0000"/>
              </w:rPr>
              <w:t>Metal</w:t>
            </w:r>
          </w:p>
        </w:tc>
        <w:tc>
          <w:tcPr>
            <w:tcW w:w="2629" w:type="dxa"/>
            <w:shd w:val="clear" w:color="auto" w:fill="auto"/>
            <w:tcMar>
              <w:top w:w="100" w:type="dxa"/>
              <w:left w:w="100" w:type="dxa"/>
              <w:bottom w:w="100" w:type="dxa"/>
              <w:right w:w="100" w:type="dxa"/>
            </w:tcMar>
          </w:tcPr>
          <w:p w14:paraId="147D28E4" w14:textId="77777777" w:rsidR="007377AD" w:rsidRDefault="00851EE7">
            <w:pPr>
              <w:widowControl w:val="0"/>
              <w:rPr>
                <w:rFonts w:ascii="Arial" w:eastAsia="Arial" w:hAnsi="Arial" w:cs="Arial"/>
                <w:color w:val="FF0000"/>
              </w:rPr>
            </w:pPr>
            <w:r>
              <w:rPr>
                <w:rFonts w:ascii="Arial" w:eastAsia="Arial" w:hAnsi="Arial" w:cs="Arial"/>
                <w:color w:val="FF0000"/>
              </w:rPr>
              <w:t>Steel</w:t>
            </w:r>
          </w:p>
        </w:tc>
        <w:tc>
          <w:tcPr>
            <w:tcW w:w="2629" w:type="dxa"/>
            <w:shd w:val="clear" w:color="auto" w:fill="auto"/>
            <w:tcMar>
              <w:top w:w="100" w:type="dxa"/>
              <w:left w:w="100" w:type="dxa"/>
              <w:bottom w:w="100" w:type="dxa"/>
              <w:right w:w="100" w:type="dxa"/>
            </w:tcMar>
          </w:tcPr>
          <w:p w14:paraId="2096773D"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58AF4C6D" w14:textId="77777777">
        <w:tc>
          <w:tcPr>
            <w:tcW w:w="2629" w:type="dxa"/>
            <w:shd w:val="clear" w:color="auto" w:fill="auto"/>
            <w:tcMar>
              <w:top w:w="100" w:type="dxa"/>
              <w:left w:w="100" w:type="dxa"/>
              <w:bottom w:w="100" w:type="dxa"/>
              <w:right w:w="100" w:type="dxa"/>
            </w:tcMar>
          </w:tcPr>
          <w:p w14:paraId="29CDF168" w14:textId="77777777" w:rsidR="007377AD" w:rsidRDefault="00851EE7">
            <w:pPr>
              <w:widowControl w:val="0"/>
              <w:rPr>
                <w:rFonts w:ascii="Arial" w:eastAsia="Arial" w:hAnsi="Arial" w:cs="Arial"/>
              </w:rPr>
            </w:pPr>
            <w:r>
              <w:rPr>
                <w:rFonts w:ascii="Arial" w:eastAsia="Arial" w:hAnsi="Arial" w:cs="Arial"/>
              </w:rPr>
              <w:t>Zinc</w:t>
            </w:r>
          </w:p>
        </w:tc>
        <w:tc>
          <w:tcPr>
            <w:tcW w:w="2629" w:type="dxa"/>
            <w:shd w:val="clear" w:color="auto" w:fill="auto"/>
            <w:tcMar>
              <w:top w:w="100" w:type="dxa"/>
              <w:left w:w="100" w:type="dxa"/>
              <w:bottom w:w="100" w:type="dxa"/>
              <w:right w:w="100" w:type="dxa"/>
            </w:tcMar>
          </w:tcPr>
          <w:p w14:paraId="5CB2F8F3" w14:textId="77777777" w:rsidR="007377AD" w:rsidRDefault="00851EE7">
            <w:pPr>
              <w:widowControl w:val="0"/>
              <w:rPr>
                <w:rFonts w:ascii="Arial" w:eastAsia="Arial" w:hAnsi="Arial" w:cs="Arial"/>
                <w:color w:val="FF0000"/>
              </w:rPr>
            </w:pPr>
            <w:r>
              <w:rPr>
                <w:rFonts w:ascii="Arial" w:eastAsia="Arial" w:hAnsi="Arial" w:cs="Arial"/>
                <w:color w:val="FF0000"/>
              </w:rPr>
              <w:t>Metal</w:t>
            </w:r>
          </w:p>
        </w:tc>
        <w:tc>
          <w:tcPr>
            <w:tcW w:w="2629" w:type="dxa"/>
            <w:shd w:val="clear" w:color="auto" w:fill="auto"/>
            <w:tcMar>
              <w:top w:w="100" w:type="dxa"/>
              <w:left w:w="100" w:type="dxa"/>
              <w:bottom w:w="100" w:type="dxa"/>
              <w:right w:w="100" w:type="dxa"/>
            </w:tcMar>
          </w:tcPr>
          <w:p w14:paraId="590557C5" w14:textId="77777777" w:rsidR="007377AD" w:rsidRDefault="00851EE7">
            <w:pPr>
              <w:widowControl w:val="0"/>
              <w:rPr>
                <w:rFonts w:ascii="Arial" w:eastAsia="Arial" w:hAnsi="Arial" w:cs="Arial"/>
                <w:color w:val="FF0000"/>
              </w:rPr>
            </w:pPr>
            <w:r>
              <w:rPr>
                <w:rFonts w:ascii="Arial" w:eastAsia="Arial" w:hAnsi="Arial" w:cs="Arial"/>
                <w:color w:val="FF0000"/>
              </w:rPr>
              <w:t>Galvanizing (making steel</w:t>
            </w:r>
          </w:p>
          <w:p w14:paraId="3D050412" w14:textId="77777777" w:rsidR="007377AD" w:rsidRDefault="00851EE7">
            <w:pPr>
              <w:widowControl w:val="0"/>
              <w:rPr>
                <w:rFonts w:ascii="Arial" w:eastAsia="Arial" w:hAnsi="Arial" w:cs="Arial"/>
                <w:color w:val="FF0000"/>
              </w:rPr>
            </w:pPr>
            <w:r>
              <w:rPr>
                <w:rFonts w:ascii="Arial" w:eastAsia="Arial" w:hAnsi="Arial" w:cs="Arial"/>
                <w:color w:val="FF0000"/>
              </w:rPr>
              <w:t>resistant to corrosion)</w:t>
            </w:r>
          </w:p>
        </w:tc>
        <w:tc>
          <w:tcPr>
            <w:tcW w:w="2629" w:type="dxa"/>
            <w:shd w:val="clear" w:color="auto" w:fill="auto"/>
            <w:tcMar>
              <w:top w:w="100" w:type="dxa"/>
              <w:left w:w="100" w:type="dxa"/>
              <w:bottom w:w="100" w:type="dxa"/>
              <w:right w:w="100" w:type="dxa"/>
            </w:tcMar>
          </w:tcPr>
          <w:p w14:paraId="047A08C6"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1384F305" w14:textId="77777777">
        <w:tc>
          <w:tcPr>
            <w:tcW w:w="2629" w:type="dxa"/>
            <w:shd w:val="clear" w:color="auto" w:fill="auto"/>
            <w:tcMar>
              <w:top w:w="100" w:type="dxa"/>
              <w:left w:w="100" w:type="dxa"/>
              <w:bottom w:w="100" w:type="dxa"/>
              <w:right w:w="100" w:type="dxa"/>
            </w:tcMar>
          </w:tcPr>
          <w:p w14:paraId="5813C9CA" w14:textId="77777777" w:rsidR="007377AD" w:rsidRDefault="00851EE7">
            <w:pPr>
              <w:widowControl w:val="0"/>
              <w:rPr>
                <w:rFonts w:ascii="Arial" w:eastAsia="Arial" w:hAnsi="Arial" w:cs="Arial"/>
              </w:rPr>
            </w:pPr>
            <w:r>
              <w:rPr>
                <w:rFonts w:ascii="Arial" w:eastAsia="Arial" w:hAnsi="Arial" w:cs="Arial"/>
              </w:rPr>
              <w:t>Nickel</w:t>
            </w:r>
          </w:p>
        </w:tc>
        <w:tc>
          <w:tcPr>
            <w:tcW w:w="2629" w:type="dxa"/>
            <w:shd w:val="clear" w:color="auto" w:fill="auto"/>
            <w:tcMar>
              <w:top w:w="100" w:type="dxa"/>
              <w:left w:w="100" w:type="dxa"/>
              <w:bottom w:w="100" w:type="dxa"/>
              <w:right w:w="100" w:type="dxa"/>
            </w:tcMar>
          </w:tcPr>
          <w:p w14:paraId="0A311C35" w14:textId="77777777" w:rsidR="007377AD" w:rsidRDefault="00851EE7">
            <w:pPr>
              <w:widowControl w:val="0"/>
              <w:rPr>
                <w:rFonts w:ascii="Arial" w:eastAsia="Arial" w:hAnsi="Arial" w:cs="Arial"/>
                <w:color w:val="FF0000"/>
              </w:rPr>
            </w:pPr>
            <w:r>
              <w:rPr>
                <w:rFonts w:ascii="Arial" w:eastAsia="Arial" w:hAnsi="Arial" w:cs="Arial"/>
                <w:color w:val="FF0000"/>
              </w:rPr>
              <w:t>Metal</w:t>
            </w:r>
          </w:p>
        </w:tc>
        <w:tc>
          <w:tcPr>
            <w:tcW w:w="2629" w:type="dxa"/>
            <w:shd w:val="clear" w:color="auto" w:fill="auto"/>
            <w:tcMar>
              <w:top w:w="100" w:type="dxa"/>
              <w:left w:w="100" w:type="dxa"/>
              <w:bottom w:w="100" w:type="dxa"/>
              <w:right w:w="100" w:type="dxa"/>
            </w:tcMar>
          </w:tcPr>
          <w:p w14:paraId="1913DE38" w14:textId="77777777" w:rsidR="007377AD" w:rsidRDefault="00851EE7">
            <w:pPr>
              <w:widowControl w:val="0"/>
              <w:rPr>
                <w:rFonts w:ascii="Arial" w:eastAsia="Arial" w:hAnsi="Arial" w:cs="Arial"/>
                <w:color w:val="FF0000"/>
              </w:rPr>
            </w:pPr>
            <w:r>
              <w:rPr>
                <w:rFonts w:ascii="Arial" w:eastAsia="Arial" w:hAnsi="Arial" w:cs="Arial"/>
                <w:color w:val="FF0000"/>
              </w:rPr>
              <w:t>Coins, Stainless Steel</w:t>
            </w:r>
          </w:p>
        </w:tc>
        <w:tc>
          <w:tcPr>
            <w:tcW w:w="2629" w:type="dxa"/>
            <w:shd w:val="clear" w:color="auto" w:fill="auto"/>
            <w:tcMar>
              <w:top w:w="100" w:type="dxa"/>
              <w:left w:w="100" w:type="dxa"/>
              <w:bottom w:w="100" w:type="dxa"/>
              <w:right w:w="100" w:type="dxa"/>
            </w:tcMar>
          </w:tcPr>
          <w:p w14:paraId="2A40D054"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r w:rsidR="007377AD" w14:paraId="463FB5D7" w14:textId="77777777">
        <w:tc>
          <w:tcPr>
            <w:tcW w:w="2629" w:type="dxa"/>
            <w:shd w:val="clear" w:color="auto" w:fill="auto"/>
            <w:tcMar>
              <w:top w:w="100" w:type="dxa"/>
              <w:left w:w="100" w:type="dxa"/>
              <w:bottom w:w="100" w:type="dxa"/>
              <w:right w:w="100" w:type="dxa"/>
            </w:tcMar>
          </w:tcPr>
          <w:p w14:paraId="6E6BCBBF" w14:textId="77777777" w:rsidR="007377AD" w:rsidRDefault="00851EE7">
            <w:pPr>
              <w:widowControl w:val="0"/>
              <w:rPr>
                <w:rFonts w:ascii="Arial" w:eastAsia="Arial" w:hAnsi="Arial" w:cs="Arial"/>
              </w:rPr>
            </w:pPr>
            <w:r>
              <w:rPr>
                <w:rFonts w:ascii="Arial" w:eastAsia="Arial" w:hAnsi="Arial" w:cs="Arial"/>
              </w:rPr>
              <w:t>Lead</w:t>
            </w:r>
          </w:p>
        </w:tc>
        <w:tc>
          <w:tcPr>
            <w:tcW w:w="2629" w:type="dxa"/>
            <w:shd w:val="clear" w:color="auto" w:fill="auto"/>
            <w:tcMar>
              <w:top w:w="100" w:type="dxa"/>
              <w:left w:w="100" w:type="dxa"/>
              <w:bottom w:w="100" w:type="dxa"/>
              <w:right w:w="100" w:type="dxa"/>
            </w:tcMar>
          </w:tcPr>
          <w:p w14:paraId="387462C9" w14:textId="77777777" w:rsidR="007377AD" w:rsidRDefault="00851EE7">
            <w:pPr>
              <w:widowControl w:val="0"/>
              <w:rPr>
                <w:rFonts w:ascii="Arial" w:eastAsia="Arial" w:hAnsi="Arial" w:cs="Arial"/>
                <w:color w:val="FF0000"/>
              </w:rPr>
            </w:pPr>
            <w:r>
              <w:rPr>
                <w:rFonts w:ascii="Arial" w:eastAsia="Arial" w:hAnsi="Arial" w:cs="Arial"/>
                <w:color w:val="FF0000"/>
              </w:rPr>
              <w:t>Metal</w:t>
            </w:r>
          </w:p>
        </w:tc>
        <w:tc>
          <w:tcPr>
            <w:tcW w:w="2629" w:type="dxa"/>
            <w:shd w:val="clear" w:color="auto" w:fill="auto"/>
            <w:tcMar>
              <w:top w:w="100" w:type="dxa"/>
              <w:left w:w="100" w:type="dxa"/>
              <w:bottom w:w="100" w:type="dxa"/>
              <w:right w:w="100" w:type="dxa"/>
            </w:tcMar>
          </w:tcPr>
          <w:p w14:paraId="63FE915C" w14:textId="77777777" w:rsidR="007377AD" w:rsidRDefault="00851EE7">
            <w:pPr>
              <w:widowControl w:val="0"/>
              <w:rPr>
                <w:rFonts w:ascii="Arial" w:eastAsia="Arial" w:hAnsi="Arial" w:cs="Arial"/>
                <w:color w:val="FF0000"/>
              </w:rPr>
            </w:pPr>
            <w:r>
              <w:rPr>
                <w:rFonts w:ascii="Arial" w:eastAsia="Arial" w:hAnsi="Arial" w:cs="Arial"/>
                <w:color w:val="FF0000"/>
              </w:rPr>
              <w:t>Car batteries, protective</w:t>
            </w:r>
          </w:p>
          <w:p w14:paraId="381B562E" w14:textId="77777777" w:rsidR="007377AD" w:rsidRDefault="00851EE7">
            <w:pPr>
              <w:widowControl w:val="0"/>
              <w:rPr>
                <w:rFonts w:ascii="Arial" w:eastAsia="Arial" w:hAnsi="Arial" w:cs="Arial"/>
                <w:color w:val="FF0000"/>
              </w:rPr>
            </w:pPr>
            <w:r>
              <w:rPr>
                <w:rFonts w:ascii="Arial" w:eastAsia="Arial" w:hAnsi="Arial" w:cs="Arial"/>
                <w:color w:val="FF0000"/>
              </w:rPr>
              <w:t>casings for cables</w:t>
            </w:r>
          </w:p>
        </w:tc>
        <w:tc>
          <w:tcPr>
            <w:tcW w:w="2629" w:type="dxa"/>
            <w:shd w:val="clear" w:color="auto" w:fill="auto"/>
            <w:tcMar>
              <w:top w:w="100" w:type="dxa"/>
              <w:left w:w="100" w:type="dxa"/>
              <w:bottom w:w="100" w:type="dxa"/>
              <w:right w:w="100" w:type="dxa"/>
            </w:tcMar>
          </w:tcPr>
          <w:p w14:paraId="0BC601CC" w14:textId="77777777" w:rsidR="007377AD" w:rsidRDefault="00851EE7">
            <w:pPr>
              <w:widowControl w:val="0"/>
              <w:rPr>
                <w:rFonts w:ascii="Arial" w:eastAsia="Arial" w:hAnsi="Arial" w:cs="Arial"/>
                <w:color w:val="FF0000"/>
              </w:rPr>
            </w:pPr>
            <w:r>
              <w:rPr>
                <w:rFonts w:ascii="Arial" w:eastAsia="Arial" w:hAnsi="Arial" w:cs="Arial"/>
                <w:color w:val="FF0000"/>
              </w:rPr>
              <w:t>Non- Renewable</w:t>
            </w:r>
          </w:p>
        </w:tc>
      </w:tr>
    </w:tbl>
    <w:p w14:paraId="152FE4EE" w14:textId="77777777" w:rsidR="007377AD" w:rsidRDefault="007377AD">
      <w:pPr>
        <w:pBdr>
          <w:top w:val="nil"/>
          <w:left w:val="nil"/>
          <w:bottom w:val="nil"/>
          <w:right w:val="nil"/>
          <w:between w:val="nil"/>
        </w:pBdr>
        <w:tabs>
          <w:tab w:val="left" w:pos="1060"/>
        </w:tabs>
        <w:rPr>
          <w:rFonts w:ascii="Arial" w:eastAsia="Arial" w:hAnsi="Arial" w:cs="Arial"/>
          <w:b/>
        </w:rPr>
      </w:pPr>
    </w:p>
    <w:sectPr w:rsidR="007377AD">
      <w:headerReference w:type="default" r:id="rId21"/>
      <w:pgSz w:w="12240" w:h="15840"/>
      <w:pgMar w:top="1021" w:right="862" w:bottom="720" w:left="862"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E267B" w14:textId="77777777" w:rsidR="00886560" w:rsidRDefault="00886560">
      <w:r>
        <w:separator/>
      </w:r>
    </w:p>
  </w:endnote>
  <w:endnote w:type="continuationSeparator" w:id="0">
    <w:p w14:paraId="61030269" w14:textId="77777777" w:rsidR="00886560" w:rsidRDefault="0088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BF00F" w14:textId="77777777" w:rsidR="00886560" w:rsidRDefault="00886560">
      <w:r>
        <w:separator/>
      </w:r>
    </w:p>
  </w:footnote>
  <w:footnote w:type="continuationSeparator" w:id="0">
    <w:p w14:paraId="2F2E6EC7" w14:textId="77777777" w:rsidR="00886560" w:rsidRDefault="00886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8FB7" w14:textId="77777777" w:rsidR="007377AD" w:rsidRDefault="00851EE7">
    <w:pPr>
      <w:tabs>
        <w:tab w:val="center" w:pos="4320"/>
        <w:tab w:val="right" w:pos="8640"/>
      </w:tabs>
      <w:spacing w:before="720"/>
      <w:rPr>
        <w:rFonts w:ascii="Arial" w:eastAsia="Arial" w:hAnsi="Arial" w:cs="Arial"/>
      </w:rPr>
    </w:pPr>
    <w:r>
      <w:rPr>
        <w:rFonts w:ascii="Arial" w:eastAsia="Arial" w:hAnsi="Arial" w:cs="Arial"/>
      </w:rPr>
      <w:t xml:space="preserve">Geoscape Southern Saskatchewan: Geoscience for Prairie Communities. </w:t>
    </w:r>
  </w:p>
  <w:p w14:paraId="75493E56" w14:textId="77777777" w:rsidR="007377AD" w:rsidRDefault="007377AD">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1256E"/>
    <w:multiLevelType w:val="multilevel"/>
    <w:tmpl w:val="3DCC4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F598D"/>
    <w:multiLevelType w:val="hybridMultilevel"/>
    <w:tmpl w:val="0426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73C1D"/>
    <w:multiLevelType w:val="multilevel"/>
    <w:tmpl w:val="C7C0C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4F68A6"/>
    <w:multiLevelType w:val="multilevel"/>
    <w:tmpl w:val="F3A0D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5B5F27"/>
    <w:multiLevelType w:val="multilevel"/>
    <w:tmpl w:val="358EF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7AD"/>
    <w:rsid w:val="00073D4D"/>
    <w:rsid w:val="00263E6E"/>
    <w:rsid w:val="00671BFF"/>
    <w:rsid w:val="0072639B"/>
    <w:rsid w:val="007377AD"/>
    <w:rsid w:val="00851EE7"/>
    <w:rsid w:val="00886560"/>
    <w:rsid w:val="008A259A"/>
    <w:rsid w:val="008A692C"/>
    <w:rsid w:val="00B94009"/>
    <w:rsid w:val="00CF691C"/>
    <w:rsid w:val="00D32D76"/>
    <w:rsid w:val="00D57FCD"/>
    <w:rsid w:val="00FA3661"/>
    <w:rsid w:val="00FD3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AE043"/>
  <w15:docId w15:val="{EF04E776-D783-48A6-A89F-015115AD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A259A"/>
    <w:rPr>
      <w:color w:val="0000FF" w:themeColor="hyperlink"/>
      <w:u w:val="single"/>
    </w:rPr>
  </w:style>
  <w:style w:type="character" w:styleId="UnresolvedMention">
    <w:name w:val="Unresolved Mention"/>
    <w:basedOn w:val="DefaultParagraphFont"/>
    <w:uiPriority w:val="99"/>
    <w:semiHidden/>
    <w:unhideWhenUsed/>
    <w:rsid w:val="008A259A"/>
    <w:rPr>
      <w:color w:val="605E5C"/>
      <w:shd w:val="clear" w:color="auto" w:fill="E1DFDD"/>
    </w:rPr>
  </w:style>
  <w:style w:type="paragraph" w:styleId="ListParagraph">
    <w:name w:val="List Paragraph"/>
    <w:basedOn w:val="Normal"/>
    <w:uiPriority w:val="34"/>
    <w:qFormat/>
    <w:rsid w:val="008A25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kgeolhighwaymap.maps.arcgis.com/apps/MapSeries/index.html?appid=a845cbb370f7401597806887318e2676" TargetMode="External"/><Relationship Id="rId18" Type="http://schemas.openxmlformats.org/officeDocument/2006/relationships/hyperlink" Target="https://www.canadacarbon.com/what-is-graphite"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nrcan.gc.ca/energy/facts/crude-oil/20064" TargetMode="External"/><Relationship Id="rId2" Type="http://schemas.openxmlformats.org/officeDocument/2006/relationships/styles" Target="styles.xml"/><Relationship Id="rId16" Type="http://schemas.openxmlformats.org/officeDocument/2006/relationships/hyperlink" Target="https://www.nrcan.gc.ca/energy/facts/natural-gas/20067"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rcan.gc.ca/mining-materials/facts/20507"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publications.gov.sk.ca/documents/310/97534-ResourceMap2019.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kgeolhighwaymap.maps.arcgis.com/apps/MapSeries/index.html?appid=a845cbb370f7401597806887318e267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2101</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dc:creator>
  <cp:lastModifiedBy>Hilary Roemer</cp:lastModifiedBy>
  <cp:revision>7</cp:revision>
  <dcterms:created xsi:type="dcterms:W3CDTF">2020-06-15T21:53:00Z</dcterms:created>
  <dcterms:modified xsi:type="dcterms:W3CDTF">2022-02-23T21:05:00Z</dcterms:modified>
</cp:coreProperties>
</file>