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D172E8C" w14:textId="499FB5B8" w:rsidR="001C2A40" w:rsidRDefault="002D28A9">
      <w:pPr>
        <w:widowControl w:val="0"/>
        <w:spacing w:line="276" w:lineRule="auto"/>
        <w:jc w:val="center"/>
        <w:rPr>
          <w:rFonts w:ascii="Cabin Sketch" w:eastAsia="Cabin Sketch" w:hAnsi="Cabin Sketch" w:cs="Cabin Sketch"/>
          <w:b/>
          <w:sz w:val="40"/>
          <w:szCs w:val="40"/>
          <w:highlight w:val="yellow"/>
        </w:rPr>
      </w:pPr>
      <w:r>
        <w:rPr>
          <w:rFonts w:ascii="Cabin Sketch" w:eastAsia="Cabin Sketch" w:hAnsi="Cabin Sketch" w:cs="Cabin Sketch"/>
          <w:b/>
          <w:sz w:val="40"/>
          <w:szCs w:val="40"/>
        </w:rPr>
        <w:t>Pet Rock Lesson</w:t>
      </w:r>
    </w:p>
    <w:tbl>
      <w:tblPr>
        <w:tblStyle w:val="a5"/>
        <w:tblW w:w="107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98"/>
        <w:gridCol w:w="1673"/>
        <w:gridCol w:w="4024"/>
      </w:tblGrid>
      <w:tr w:rsidR="001C2A40" w14:paraId="0BF787F2" w14:textId="77777777">
        <w:trPr>
          <w:trHeight w:val="320"/>
          <w:jc w:val="center"/>
        </w:trPr>
        <w:tc>
          <w:tcPr>
            <w:tcW w:w="10795" w:type="dxa"/>
            <w:gridSpan w:val="3"/>
            <w:shd w:val="clear" w:color="auto" w:fill="D9D9D9"/>
            <w:vAlign w:val="center"/>
          </w:tcPr>
          <w:p w14:paraId="6D618C7F" w14:textId="30AB456C" w:rsidR="001C2A40" w:rsidRDefault="004D4B30">
            <w:pPr>
              <w:pStyle w:val="Heading3"/>
              <w:pBdr>
                <w:top w:val="nil"/>
                <w:left w:val="nil"/>
                <w:bottom w:val="nil"/>
                <w:right w:val="nil"/>
                <w:between w:val="nil"/>
              </w:pBdr>
              <w:spacing w:before="60"/>
            </w:pPr>
            <w:r>
              <w:rPr>
                <w:noProof/>
              </w:rPr>
              <w:drawing>
                <wp:anchor distT="19050" distB="19050" distL="19050" distR="19050" simplePos="0" relativeHeight="251658240" behindDoc="0" locked="0" layoutInCell="1" hidden="0" allowOverlap="1" wp14:anchorId="6F58BEE5" wp14:editId="7841BFA3">
                  <wp:simplePos x="0" y="0"/>
                  <wp:positionH relativeFrom="column">
                    <wp:posOffset>4815840</wp:posOffset>
                  </wp:positionH>
                  <wp:positionV relativeFrom="paragraph">
                    <wp:posOffset>-144780</wp:posOffset>
                  </wp:positionV>
                  <wp:extent cx="1819910" cy="1096645"/>
                  <wp:effectExtent l="149687" t="352530" r="149687" b="352530"/>
                  <wp:wrapNone/>
                  <wp:docPr id="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rot="1614996">
                            <a:off x="0" y="0"/>
                            <a:ext cx="1819910" cy="1096645"/>
                          </a:xfrm>
                          <a:prstGeom prst="rect">
                            <a:avLst/>
                          </a:prstGeom>
                          <a:ln/>
                        </pic:spPr>
                      </pic:pic>
                    </a:graphicData>
                  </a:graphic>
                  <wp14:sizeRelH relativeFrom="margin">
                    <wp14:pctWidth>0</wp14:pctWidth>
                  </wp14:sizeRelH>
                  <wp14:sizeRelV relativeFrom="margin">
                    <wp14:pctHeight>0</wp14:pctHeight>
                  </wp14:sizeRelV>
                </wp:anchor>
              </w:drawing>
            </w:r>
            <w:r w:rsidR="002D28A9">
              <w:t xml:space="preserve">Subject/Grade: </w:t>
            </w:r>
            <w:r w:rsidR="002D28A9">
              <w:rPr>
                <w:b w:val="0"/>
              </w:rPr>
              <w:t xml:space="preserve">Earth Science 30, Science/7, and Science/4 </w:t>
            </w:r>
            <w:r w:rsidR="002D28A9">
              <w:t xml:space="preserve"> </w:t>
            </w:r>
          </w:p>
          <w:p w14:paraId="6B509557" w14:textId="77777777" w:rsidR="00EF6CF0" w:rsidRDefault="002D28A9">
            <w:pPr>
              <w:pStyle w:val="Heading3"/>
              <w:pBdr>
                <w:top w:val="nil"/>
                <w:left w:val="nil"/>
                <w:bottom w:val="nil"/>
                <w:right w:val="nil"/>
                <w:between w:val="nil"/>
              </w:pBdr>
              <w:spacing w:before="60"/>
              <w:rPr>
                <w:b w:val="0"/>
              </w:rPr>
            </w:pPr>
            <w:r>
              <w:t xml:space="preserve">Created by: </w:t>
            </w:r>
            <w:r>
              <w:rPr>
                <w:b w:val="0"/>
              </w:rPr>
              <w:t xml:space="preserve">Hilary Roemer &amp; Dr. Kate MacLachlan   </w:t>
            </w:r>
          </w:p>
          <w:p w14:paraId="5257C398" w14:textId="72B38568" w:rsidR="001C2A40" w:rsidRDefault="00EF6CF0">
            <w:pPr>
              <w:pStyle w:val="Heading3"/>
              <w:pBdr>
                <w:top w:val="nil"/>
                <w:left w:val="nil"/>
                <w:bottom w:val="nil"/>
                <w:right w:val="nil"/>
                <w:between w:val="nil"/>
              </w:pBdr>
              <w:spacing w:before="60"/>
              <w:rPr>
                <w:rFonts w:ascii="Calibri" w:eastAsia="Calibri" w:hAnsi="Calibri" w:cs="Calibri"/>
                <w:b w:val="0"/>
                <w:sz w:val="22"/>
                <w:szCs w:val="22"/>
              </w:rPr>
            </w:pPr>
            <w:r w:rsidRPr="00EF6CF0">
              <w:rPr>
                <w:bCs/>
              </w:rPr>
              <w:t>GeoExplore Tabs</w:t>
            </w:r>
            <w:r>
              <w:rPr>
                <w:b w:val="0"/>
              </w:rPr>
              <w:t xml:space="preserve">: Geo 101 – Rock Cycle </w:t>
            </w:r>
            <w:r w:rsidR="0072417E">
              <w:rPr>
                <w:b w:val="0"/>
              </w:rPr>
              <w:t>– 1.</w:t>
            </w:r>
            <w:r w:rsidR="00F65B06">
              <w:rPr>
                <w:b w:val="0"/>
              </w:rPr>
              <w:t>2.0</w:t>
            </w:r>
            <w:r w:rsidR="002D28A9">
              <w:rPr>
                <w:b w:val="0"/>
              </w:rPr>
              <w:t xml:space="preserve">                                                            </w:t>
            </w:r>
          </w:p>
        </w:tc>
      </w:tr>
      <w:tr w:rsidR="001C2A40" w14:paraId="1F459479" w14:textId="77777777">
        <w:trPr>
          <w:trHeight w:val="320"/>
          <w:jc w:val="center"/>
        </w:trPr>
        <w:tc>
          <w:tcPr>
            <w:tcW w:w="10795" w:type="dxa"/>
            <w:gridSpan w:val="3"/>
            <w:shd w:val="clear" w:color="auto" w:fill="D9D9D9"/>
            <w:vAlign w:val="center"/>
          </w:tcPr>
          <w:p w14:paraId="32270DB5" w14:textId="77777777" w:rsidR="001C2A40" w:rsidRDefault="002D28A9">
            <w:pPr>
              <w:pStyle w:val="Heading3"/>
              <w:pBdr>
                <w:top w:val="nil"/>
                <w:left w:val="nil"/>
                <w:bottom w:val="nil"/>
                <w:right w:val="nil"/>
                <w:between w:val="nil"/>
              </w:pBdr>
              <w:spacing w:before="60"/>
              <w:jc w:val="center"/>
            </w:pPr>
            <w:r>
              <w:t>Stage 1: Identify Desired Results</w:t>
            </w:r>
          </w:p>
        </w:tc>
      </w:tr>
      <w:tr w:rsidR="001C2A40" w14:paraId="0A3807C1" w14:textId="77777777">
        <w:trPr>
          <w:trHeight w:val="1900"/>
          <w:jc w:val="center"/>
        </w:trPr>
        <w:tc>
          <w:tcPr>
            <w:tcW w:w="10795" w:type="dxa"/>
            <w:gridSpan w:val="3"/>
          </w:tcPr>
          <w:p w14:paraId="4B5DB6E1" w14:textId="77777777" w:rsidR="001C2A40" w:rsidRDefault="002D28A9">
            <w:pPr>
              <w:widowControl w:val="0"/>
              <w:pBdr>
                <w:top w:val="nil"/>
                <w:left w:val="nil"/>
                <w:bottom w:val="nil"/>
                <w:right w:val="nil"/>
                <w:between w:val="nil"/>
              </w:pBdr>
              <w:rPr>
                <w:rFonts w:ascii="Arial" w:eastAsia="Arial" w:hAnsi="Arial" w:cs="Arial"/>
                <w:b/>
              </w:rPr>
            </w:pPr>
            <w:r>
              <w:rPr>
                <w:rFonts w:ascii="Arial" w:eastAsia="Arial" w:hAnsi="Arial" w:cs="Arial"/>
                <w:b/>
              </w:rPr>
              <w:t>Outcome(s)/Indicator(s)</w:t>
            </w:r>
          </w:p>
          <w:p w14:paraId="653DB62B" w14:textId="77777777" w:rsidR="001C2A40" w:rsidRDefault="001C2A40">
            <w:pPr>
              <w:widowControl w:val="0"/>
              <w:pBdr>
                <w:top w:val="nil"/>
                <w:left w:val="nil"/>
                <w:bottom w:val="nil"/>
                <w:right w:val="nil"/>
                <w:between w:val="nil"/>
              </w:pBdr>
              <w:rPr>
                <w:rFonts w:ascii="Arial" w:eastAsia="Arial" w:hAnsi="Arial" w:cs="Arial"/>
                <w:b/>
              </w:rPr>
            </w:pPr>
          </w:p>
          <w:p w14:paraId="0B82870F" w14:textId="77777777" w:rsidR="001C2A40" w:rsidRDefault="002D28A9">
            <w:pPr>
              <w:widowControl w:val="0"/>
              <w:pBdr>
                <w:top w:val="nil"/>
                <w:left w:val="nil"/>
                <w:bottom w:val="nil"/>
                <w:right w:val="nil"/>
                <w:between w:val="nil"/>
              </w:pBdr>
              <w:rPr>
                <w:rFonts w:ascii="Arial" w:eastAsia="Arial" w:hAnsi="Arial" w:cs="Arial"/>
                <w:b/>
              </w:rPr>
            </w:pPr>
            <w:r>
              <w:rPr>
                <w:rFonts w:ascii="Arial" w:eastAsia="Arial" w:hAnsi="Arial" w:cs="Arial"/>
                <w:b/>
              </w:rPr>
              <w:t xml:space="preserve">Earth Science 30                                                                                                                                                        </w:t>
            </w:r>
          </w:p>
          <w:p w14:paraId="29841275" w14:textId="77777777" w:rsidR="001C2A40" w:rsidRDefault="002D28A9">
            <w:pPr>
              <w:widowControl w:val="0"/>
              <w:pBdr>
                <w:top w:val="nil"/>
                <w:left w:val="nil"/>
                <w:bottom w:val="nil"/>
                <w:right w:val="nil"/>
                <w:between w:val="nil"/>
              </w:pBdr>
              <w:rPr>
                <w:rFonts w:ascii="Arial" w:eastAsia="Arial" w:hAnsi="Arial" w:cs="Arial"/>
              </w:rPr>
            </w:pPr>
            <w:r>
              <w:rPr>
                <w:rFonts w:ascii="Arial" w:eastAsia="Arial" w:hAnsi="Arial" w:cs="Arial"/>
              </w:rPr>
              <w:t xml:space="preserve">ES30-LS1 Examine the processes that lead to the formation of sedimentary, igneous and metamorphic rocks and minerals. [SI] </w:t>
            </w:r>
          </w:p>
          <w:p w14:paraId="4AC4DB55" w14:textId="77777777" w:rsidR="001C2A40" w:rsidRDefault="001C2A40">
            <w:pPr>
              <w:widowControl w:val="0"/>
              <w:pBdr>
                <w:top w:val="nil"/>
                <w:left w:val="nil"/>
                <w:bottom w:val="nil"/>
                <w:right w:val="nil"/>
                <w:between w:val="nil"/>
              </w:pBdr>
              <w:rPr>
                <w:rFonts w:ascii="Arial" w:eastAsia="Arial" w:hAnsi="Arial" w:cs="Arial"/>
                <w:b/>
              </w:rPr>
            </w:pPr>
          </w:p>
          <w:p w14:paraId="7D1F3AFF" w14:textId="77777777" w:rsidR="001C2A40" w:rsidRDefault="002D28A9">
            <w:pPr>
              <w:widowControl w:val="0"/>
              <w:pBdr>
                <w:top w:val="nil"/>
                <w:left w:val="nil"/>
                <w:bottom w:val="nil"/>
                <w:right w:val="nil"/>
                <w:between w:val="nil"/>
              </w:pBdr>
              <w:rPr>
                <w:rFonts w:ascii="Arial" w:eastAsia="Arial" w:hAnsi="Arial" w:cs="Arial"/>
                <w:b/>
              </w:rPr>
            </w:pPr>
            <w:r>
              <w:rPr>
                <w:rFonts w:ascii="Arial" w:eastAsia="Arial" w:hAnsi="Arial" w:cs="Arial"/>
                <w:b/>
              </w:rPr>
              <w:t xml:space="preserve">Grade 7 Science                                                                                                                                                          </w:t>
            </w:r>
          </w:p>
          <w:p w14:paraId="322730CA" w14:textId="77777777" w:rsidR="001C2A40" w:rsidRDefault="002D28A9">
            <w:pPr>
              <w:widowControl w:val="0"/>
              <w:pBdr>
                <w:top w:val="nil"/>
                <w:left w:val="nil"/>
                <w:bottom w:val="nil"/>
                <w:right w:val="nil"/>
                <w:between w:val="nil"/>
              </w:pBdr>
              <w:rPr>
                <w:rFonts w:ascii="Arial" w:eastAsia="Arial" w:hAnsi="Arial" w:cs="Arial"/>
              </w:rPr>
            </w:pPr>
            <w:bookmarkStart w:id="0" w:name="_heading=h.gjdgxs" w:colFirst="0" w:colLast="0"/>
            <w:bookmarkEnd w:id="0"/>
            <w:r>
              <w:rPr>
                <w:rFonts w:ascii="Arial" w:eastAsia="Arial" w:hAnsi="Arial" w:cs="Arial"/>
              </w:rPr>
              <w:t xml:space="preserve">EC7.2 Identify locations and processes used to extract Earth’s geological resources and examine the impacts of those locations and processes on society and the environment.                                                                        </w:t>
            </w:r>
          </w:p>
          <w:p w14:paraId="24877B71" w14:textId="77777777" w:rsidR="001C2A40" w:rsidRDefault="002D28A9">
            <w:pPr>
              <w:widowControl w:val="0"/>
              <w:pBdr>
                <w:top w:val="nil"/>
                <w:left w:val="nil"/>
                <w:bottom w:val="nil"/>
                <w:right w:val="nil"/>
                <w:between w:val="nil"/>
              </w:pBdr>
              <w:rPr>
                <w:rFonts w:ascii="Arial" w:eastAsia="Arial" w:hAnsi="Arial" w:cs="Arial"/>
              </w:rPr>
            </w:pPr>
            <w:r>
              <w:rPr>
                <w:rFonts w:ascii="Arial" w:eastAsia="Arial" w:hAnsi="Arial" w:cs="Arial"/>
                <w:b/>
              </w:rPr>
              <w:t>Indicators</w:t>
            </w:r>
            <w:r>
              <w:rPr>
                <w:rFonts w:ascii="Arial" w:eastAsia="Arial" w:hAnsi="Arial" w:cs="Arial"/>
              </w:rPr>
              <w:t xml:space="preserve">                                                                                                                                                            </w:t>
            </w:r>
          </w:p>
          <w:p w14:paraId="7C977184" w14:textId="77777777" w:rsidR="001C2A40" w:rsidRDefault="002D28A9">
            <w:pPr>
              <w:widowControl w:val="0"/>
              <w:pBdr>
                <w:top w:val="nil"/>
                <w:left w:val="nil"/>
                <w:bottom w:val="nil"/>
                <w:right w:val="nil"/>
                <w:between w:val="nil"/>
              </w:pBdr>
              <w:rPr>
                <w:rFonts w:ascii="Arial" w:eastAsia="Arial" w:hAnsi="Arial" w:cs="Arial"/>
              </w:rPr>
            </w:pPr>
            <w:r>
              <w:rPr>
                <w:rFonts w:ascii="Arial" w:eastAsia="Arial" w:hAnsi="Arial" w:cs="Arial"/>
              </w:rPr>
              <w:t xml:space="preserve">b) Distinguish between rocks and minerals using physical samples, pictures, and/or video recordings and identify the minerals most often found in rocks in Saskatchewan and around the world (e.g., quartz, calcite, feldspar, mica, hornblende).                                                                                                                                 </w:t>
            </w:r>
          </w:p>
          <w:p w14:paraId="58EAE27E" w14:textId="77777777" w:rsidR="001C2A40" w:rsidRDefault="002D28A9">
            <w:pPr>
              <w:widowControl w:val="0"/>
              <w:pBdr>
                <w:top w:val="nil"/>
                <w:left w:val="nil"/>
                <w:bottom w:val="nil"/>
                <w:right w:val="nil"/>
                <w:between w:val="nil"/>
              </w:pBdr>
              <w:rPr>
                <w:rFonts w:ascii="Arial" w:eastAsia="Arial" w:hAnsi="Arial" w:cs="Arial"/>
              </w:rPr>
            </w:pPr>
            <w:r>
              <w:rPr>
                <w:rFonts w:ascii="Arial" w:eastAsia="Arial" w:hAnsi="Arial" w:cs="Arial"/>
              </w:rPr>
              <w:t>c) Classify rocks and minerals based on physical properties such as colour, hardness, cleavage, luster, and streak.</w:t>
            </w:r>
          </w:p>
          <w:p w14:paraId="45FFDA42" w14:textId="77777777" w:rsidR="001C2A40" w:rsidRDefault="001C2A40">
            <w:pPr>
              <w:widowControl w:val="0"/>
              <w:pBdr>
                <w:top w:val="nil"/>
                <w:left w:val="nil"/>
                <w:bottom w:val="nil"/>
                <w:right w:val="nil"/>
                <w:between w:val="nil"/>
              </w:pBdr>
              <w:rPr>
                <w:rFonts w:ascii="Arial" w:eastAsia="Arial" w:hAnsi="Arial" w:cs="Arial"/>
                <w:b/>
              </w:rPr>
            </w:pPr>
          </w:p>
          <w:p w14:paraId="0364F1B1" w14:textId="77777777" w:rsidR="001C2A40" w:rsidRDefault="002D28A9">
            <w:pPr>
              <w:widowControl w:val="0"/>
              <w:pBdr>
                <w:top w:val="nil"/>
                <w:left w:val="nil"/>
                <w:bottom w:val="nil"/>
                <w:right w:val="nil"/>
                <w:between w:val="nil"/>
              </w:pBdr>
              <w:rPr>
                <w:rFonts w:ascii="Arial" w:eastAsia="Arial" w:hAnsi="Arial" w:cs="Arial"/>
                <w:b/>
              </w:rPr>
            </w:pPr>
            <w:r>
              <w:rPr>
                <w:rFonts w:ascii="Arial" w:eastAsia="Arial" w:hAnsi="Arial" w:cs="Arial"/>
                <w:b/>
              </w:rPr>
              <w:t xml:space="preserve">Grade 4 Science                                                                                                                                                      </w:t>
            </w:r>
          </w:p>
          <w:p w14:paraId="5298D35D" w14:textId="77777777" w:rsidR="001C2A40" w:rsidRDefault="002D28A9">
            <w:pPr>
              <w:widowControl w:val="0"/>
              <w:pBdr>
                <w:top w:val="nil"/>
                <w:left w:val="nil"/>
                <w:bottom w:val="nil"/>
                <w:right w:val="nil"/>
                <w:between w:val="nil"/>
              </w:pBdr>
              <w:rPr>
                <w:rFonts w:ascii="Arial" w:eastAsia="Arial" w:hAnsi="Arial" w:cs="Arial"/>
                <w:sz w:val="22"/>
                <w:szCs w:val="22"/>
              </w:rPr>
            </w:pPr>
            <w:r>
              <w:rPr>
                <w:rFonts w:ascii="Arial" w:eastAsia="Arial" w:hAnsi="Arial" w:cs="Arial"/>
              </w:rPr>
              <w:t>RM4.1 Investigate physical properties of rocks and minerals, including those found in their local environment. [CP, SI]</w:t>
            </w:r>
            <w:r>
              <w:rPr>
                <w:rFonts w:ascii="Arial" w:eastAsia="Arial" w:hAnsi="Arial" w:cs="Arial"/>
                <w:sz w:val="22"/>
                <w:szCs w:val="22"/>
              </w:rPr>
              <w:t xml:space="preserve"> </w:t>
            </w:r>
          </w:p>
          <w:p w14:paraId="4BF17C3D" w14:textId="77777777" w:rsidR="001C2A40" w:rsidRDefault="002D28A9">
            <w:pPr>
              <w:widowControl w:val="0"/>
              <w:pBdr>
                <w:top w:val="nil"/>
                <w:left w:val="nil"/>
                <w:bottom w:val="nil"/>
                <w:right w:val="nil"/>
                <w:between w:val="nil"/>
              </w:pBdr>
              <w:rPr>
                <w:rFonts w:ascii="Calibri" w:eastAsia="Calibri" w:hAnsi="Calibri" w:cs="Calibri"/>
                <w:b/>
                <w:sz w:val="22"/>
                <w:szCs w:val="22"/>
              </w:rPr>
            </w:pPr>
            <w:r>
              <w:rPr>
                <w:rFonts w:ascii="Arial" w:eastAsia="Arial" w:hAnsi="Arial" w:cs="Arial"/>
                <w:b/>
                <w:sz w:val="22"/>
                <w:szCs w:val="22"/>
              </w:rPr>
              <w:tab/>
            </w:r>
            <w:r>
              <w:rPr>
                <w:rFonts w:ascii="Calibri" w:eastAsia="Calibri" w:hAnsi="Calibri" w:cs="Calibri"/>
                <w:b/>
                <w:sz w:val="22"/>
                <w:szCs w:val="22"/>
              </w:rPr>
              <w:tab/>
            </w:r>
          </w:p>
        </w:tc>
      </w:tr>
      <w:tr w:rsidR="001C2A40" w14:paraId="6719BCCB" w14:textId="77777777">
        <w:trPr>
          <w:trHeight w:val="3585"/>
          <w:jc w:val="center"/>
        </w:trPr>
        <w:tc>
          <w:tcPr>
            <w:tcW w:w="5098" w:type="dxa"/>
            <w:tcBorders>
              <w:bottom w:val="single" w:sz="4" w:space="0" w:color="000000"/>
            </w:tcBorders>
          </w:tcPr>
          <w:p w14:paraId="228E378E" w14:textId="77777777" w:rsidR="001C2A40" w:rsidRDefault="002D28A9">
            <w:pPr>
              <w:pBdr>
                <w:top w:val="nil"/>
                <w:left w:val="nil"/>
                <w:bottom w:val="nil"/>
                <w:right w:val="nil"/>
                <w:between w:val="nil"/>
              </w:pBdr>
              <w:rPr>
                <w:rFonts w:ascii="Arial" w:eastAsia="Arial" w:hAnsi="Arial" w:cs="Arial"/>
                <w:b/>
              </w:rPr>
            </w:pPr>
            <w:r>
              <w:rPr>
                <w:rFonts w:ascii="Arial" w:eastAsia="Arial" w:hAnsi="Arial" w:cs="Arial"/>
                <w:b/>
              </w:rPr>
              <w:t>Key Understandings: (‘I Can’ statements)</w:t>
            </w:r>
          </w:p>
          <w:p w14:paraId="44F5FE27" w14:textId="77777777" w:rsidR="001C2A40" w:rsidRDefault="001C2A40">
            <w:pPr>
              <w:pBdr>
                <w:top w:val="nil"/>
                <w:left w:val="nil"/>
                <w:bottom w:val="nil"/>
                <w:right w:val="nil"/>
                <w:between w:val="nil"/>
              </w:pBdr>
              <w:rPr>
                <w:rFonts w:ascii="Calibri" w:eastAsia="Calibri" w:hAnsi="Calibri" w:cs="Calibri"/>
                <w:b/>
                <w:i/>
                <w:sz w:val="22"/>
                <w:szCs w:val="22"/>
              </w:rPr>
            </w:pPr>
          </w:p>
          <w:p w14:paraId="2C240785" w14:textId="77777777" w:rsidR="001C2A40" w:rsidRDefault="002D28A9">
            <w:pPr>
              <w:rPr>
                <w:rFonts w:ascii="Arial" w:eastAsia="Arial" w:hAnsi="Arial" w:cs="Arial"/>
              </w:rPr>
            </w:pPr>
            <w:r>
              <w:rPr>
                <w:rFonts w:ascii="Arial" w:eastAsia="Arial" w:hAnsi="Arial" w:cs="Arial"/>
              </w:rPr>
              <w:t>I can… practice observing, describing, and identifying pet rocks.</w:t>
            </w:r>
          </w:p>
          <w:p w14:paraId="7D413BA0" w14:textId="77777777" w:rsidR="001C2A40" w:rsidRDefault="002D28A9">
            <w:pPr>
              <w:numPr>
                <w:ilvl w:val="0"/>
                <w:numId w:val="1"/>
              </w:numPr>
              <w:rPr>
                <w:rFonts w:ascii="Arial" w:eastAsia="Arial" w:hAnsi="Arial" w:cs="Arial"/>
              </w:rPr>
            </w:pPr>
            <w:r>
              <w:rPr>
                <w:rFonts w:ascii="Arial" w:eastAsia="Arial" w:hAnsi="Arial" w:cs="Arial"/>
              </w:rPr>
              <w:t xml:space="preserve">Make observations that describe identifying characteristics </w:t>
            </w:r>
          </w:p>
          <w:p w14:paraId="4A995FD0" w14:textId="77777777" w:rsidR="001C2A40" w:rsidRDefault="001C2A40">
            <w:pPr>
              <w:ind w:left="720"/>
              <w:rPr>
                <w:rFonts w:ascii="Arial" w:eastAsia="Arial" w:hAnsi="Arial" w:cs="Arial"/>
              </w:rPr>
            </w:pPr>
          </w:p>
          <w:p w14:paraId="78FD7D9C" w14:textId="77777777" w:rsidR="001C2A40" w:rsidRDefault="002D28A9">
            <w:pPr>
              <w:rPr>
                <w:rFonts w:ascii="Arial" w:eastAsia="Arial" w:hAnsi="Arial" w:cs="Arial"/>
              </w:rPr>
            </w:pPr>
            <w:r>
              <w:rPr>
                <w:rFonts w:ascii="Arial" w:eastAsia="Arial" w:hAnsi="Arial" w:cs="Arial"/>
              </w:rPr>
              <w:t xml:space="preserve">I can… practice how to classify pet rocks based on identifying characteristics.  </w:t>
            </w:r>
          </w:p>
          <w:p w14:paraId="2FC8BBB7" w14:textId="77777777" w:rsidR="001C2A40" w:rsidRDefault="002D28A9">
            <w:pPr>
              <w:rPr>
                <w:rFonts w:ascii="Arial" w:eastAsia="Arial" w:hAnsi="Arial" w:cs="Arial"/>
              </w:rPr>
            </w:pPr>
            <w:r>
              <w:rPr>
                <w:rFonts w:ascii="Arial" w:eastAsia="Arial" w:hAnsi="Arial" w:cs="Arial"/>
              </w:rPr>
              <w:t xml:space="preserve"> </w:t>
            </w:r>
          </w:p>
          <w:p w14:paraId="42D620A4" w14:textId="77777777" w:rsidR="001C2A40" w:rsidRDefault="002D28A9">
            <w:pPr>
              <w:rPr>
                <w:rFonts w:ascii="Calibri" w:eastAsia="Calibri" w:hAnsi="Calibri" w:cs="Calibri"/>
                <w:sz w:val="22"/>
                <w:szCs w:val="22"/>
              </w:rPr>
            </w:pPr>
            <w:r>
              <w:rPr>
                <w:rFonts w:ascii="Arial" w:eastAsia="Arial" w:hAnsi="Arial" w:cs="Arial"/>
              </w:rPr>
              <w:t>I can… think and ask questions about the characteristics of pet rocks and how they formed.</w:t>
            </w:r>
            <w:r>
              <w:rPr>
                <w:rFonts w:ascii="Calibri" w:eastAsia="Calibri" w:hAnsi="Calibri" w:cs="Calibri"/>
                <w:sz w:val="22"/>
                <w:szCs w:val="22"/>
              </w:rPr>
              <w:t xml:space="preserve"> </w:t>
            </w:r>
          </w:p>
        </w:tc>
        <w:tc>
          <w:tcPr>
            <w:tcW w:w="5697" w:type="dxa"/>
            <w:gridSpan w:val="2"/>
            <w:tcBorders>
              <w:bottom w:val="single" w:sz="4" w:space="0" w:color="000000"/>
            </w:tcBorders>
          </w:tcPr>
          <w:p w14:paraId="2BAF0028" w14:textId="77777777" w:rsidR="001C2A40" w:rsidRDefault="002D28A9">
            <w:pPr>
              <w:pBdr>
                <w:top w:val="nil"/>
                <w:left w:val="nil"/>
                <w:bottom w:val="nil"/>
                <w:right w:val="nil"/>
                <w:between w:val="nil"/>
              </w:pBdr>
              <w:rPr>
                <w:rFonts w:ascii="Arial" w:eastAsia="Arial" w:hAnsi="Arial" w:cs="Arial"/>
                <w:b/>
                <w:color w:val="FF0000"/>
              </w:rPr>
            </w:pPr>
            <w:r>
              <w:rPr>
                <w:rFonts w:ascii="Arial" w:eastAsia="Arial" w:hAnsi="Arial" w:cs="Arial"/>
                <w:b/>
              </w:rPr>
              <w:t>Essential Questions:</w:t>
            </w:r>
          </w:p>
          <w:p w14:paraId="73A5CA6E" w14:textId="77777777" w:rsidR="001C2A40" w:rsidRDefault="001C2A40">
            <w:pPr>
              <w:pBdr>
                <w:top w:val="nil"/>
                <w:left w:val="nil"/>
                <w:bottom w:val="nil"/>
                <w:right w:val="nil"/>
                <w:between w:val="nil"/>
              </w:pBdr>
              <w:rPr>
                <w:rFonts w:ascii="Calibri" w:eastAsia="Calibri" w:hAnsi="Calibri" w:cs="Calibri"/>
                <w:b/>
                <w:color w:val="FF0000"/>
                <w:sz w:val="22"/>
                <w:szCs w:val="22"/>
              </w:rPr>
            </w:pPr>
          </w:p>
          <w:p w14:paraId="3A53DE3D" w14:textId="77777777" w:rsidR="001C2A40" w:rsidRDefault="002D28A9">
            <w:pPr>
              <w:numPr>
                <w:ilvl w:val="0"/>
                <w:numId w:val="5"/>
              </w:numPr>
              <w:rPr>
                <w:rFonts w:ascii="Arial" w:eastAsia="Arial" w:hAnsi="Arial" w:cs="Arial"/>
              </w:rPr>
            </w:pPr>
            <w:r>
              <w:rPr>
                <w:rFonts w:ascii="Arial" w:eastAsia="Arial" w:hAnsi="Arial" w:cs="Arial"/>
              </w:rPr>
              <w:t>What are some characteristics of your pet rock that can be used to identify it?</w:t>
            </w:r>
          </w:p>
          <w:p w14:paraId="3E81A2CD" w14:textId="77777777" w:rsidR="001C2A40" w:rsidRDefault="002D28A9">
            <w:pPr>
              <w:ind w:left="720"/>
              <w:rPr>
                <w:rFonts w:ascii="Arial" w:eastAsia="Arial" w:hAnsi="Arial" w:cs="Arial"/>
              </w:rPr>
            </w:pPr>
            <w:r>
              <w:rPr>
                <w:rFonts w:ascii="Arial" w:eastAsia="Arial" w:hAnsi="Arial" w:cs="Arial"/>
              </w:rPr>
              <w:t xml:space="preserve"> </w:t>
            </w:r>
          </w:p>
          <w:p w14:paraId="0E4F67BF" w14:textId="77777777" w:rsidR="001C2A40" w:rsidRDefault="002D28A9">
            <w:pPr>
              <w:numPr>
                <w:ilvl w:val="0"/>
                <w:numId w:val="5"/>
              </w:numPr>
              <w:rPr>
                <w:rFonts w:ascii="Arial" w:eastAsia="Arial" w:hAnsi="Arial" w:cs="Arial"/>
              </w:rPr>
            </w:pPr>
            <w:r>
              <w:rPr>
                <w:rFonts w:ascii="Arial" w:eastAsia="Arial" w:hAnsi="Arial" w:cs="Arial"/>
              </w:rPr>
              <w:t xml:space="preserve">How did your pet rock form? What is its creation story?  </w:t>
            </w:r>
          </w:p>
          <w:p w14:paraId="174BB2A0" w14:textId="77777777" w:rsidR="001C2A40" w:rsidRDefault="001C2A40">
            <w:pPr>
              <w:ind w:left="720"/>
              <w:rPr>
                <w:rFonts w:ascii="Arial" w:eastAsia="Arial" w:hAnsi="Arial" w:cs="Arial"/>
              </w:rPr>
            </w:pPr>
          </w:p>
          <w:p w14:paraId="4E106C5B" w14:textId="77777777" w:rsidR="001C2A40" w:rsidRDefault="002D28A9">
            <w:pPr>
              <w:numPr>
                <w:ilvl w:val="0"/>
                <w:numId w:val="5"/>
              </w:numPr>
              <w:rPr>
                <w:rFonts w:ascii="Calibri" w:eastAsia="Calibri" w:hAnsi="Calibri" w:cs="Calibri"/>
                <w:sz w:val="22"/>
                <w:szCs w:val="22"/>
              </w:rPr>
            </w:pPr>
            <w:r>
              <w:rPr>
                <w:rFonts w:ascii="Arial" w:eastAsia="Arial" w:hAnsi="Arial" w:cs="Arial"/>
              </w:rPr>
              <w:t>Can you identify other pet rocks based on someone else’s observations?</w:t>
            </w:r>
          </w:p>
        </w:tc>
      </w:tr>
      <w:tr w:rsidR="001C2A40" w14:paraId="1E7009C7" w14:textId="77777777">
        <w:trPr>
          <w:trHeight w:val="320"/>
          <w:jc w:val="center"/>
        </w:trPr>
        <w:tc>
          <w:tcPr>
            <w:tcW w:w="10795" w:type="dxa"/>
            <w:gridSpan w:val="3"/>
            <w:tcBorders>
              <w:top w:val="single" w:sz="4" w:space="0" w:color="000000"/>
            </w:tcBorders>
            <w:shd w:val="clear" w:color="auto" w:fill="D9D9D9"/>
            <w:vAlign w:val="center"/>
          </w:tcPr>
          <w:p w14:paraId="616C9A80" w14:textId="77777777" w:rsidR="001C2A40" w:rsidRDefault="002D28A9">
            <w:pPr>
              <w:pStyle w:val="Heading3"/>
              <w:pBdr>
                <w:top w:val="nil"/>
                <w:left w:val="nil"/>
                <w:bottom w:val="nil"/>
                <w:right w:val="nil"/>
                <w:between w:val="nil"/>
              </w:pBdr>
              <w:spacing w:before="60"/>
              <w:jc w:val="center"/>
            </w:pPr>
            <w:r>
              <w:t>Stage 2: Teacher Background</w:t>
            </w:r>
          </w:p>
        </w:tc>
      </w:tr>
      <w:tr w:rsidR="001C2A40" w14:paraId="7B45FEBC" w14:textId="77777777">
        <w:trPr>
          <w:trHeight w:val="320"/>
          <w:jc w:val="center"/>
        </w:trPr>
        <w:tc>
          <w:tcPr>
            <w:tcW w:w="10795" w:type="dxa"/>
            <w:gridSpan w:val="3"/>
            <w:tcBorders>
              <w:top w:val="single" w:sz="4" w:space="0" w:color="000000"/>
            </w:tcBorders>
            <w:shd w:val="clear" w:color="auto" w:fill="FFFFFF"/>
            <w:vAlign w:val="center"/>
          </w:tcPr>
          <w:p w14:paraId="4B33D2A3" w14:textId="77777777" w:rsidR="001C2A40" w:rsidRDefault="001C2A40">
            <w:pPr>
              <w:rPr>
                <w:rFonts w:ascii="Arial" w:eastAsia="Arial" w:hAnsi="Arial" w:cs="Arial"/>
              </w:rPr>
            </w:pPr>
          </w:p>
          <w:p w14:paraId="1E248BA9" w14:textId="77777777" w:rsidR="001C2A40" w:rsidRDefault="002D28A9">
            <w:pPr>
              <w:rPr>
                <w:rFonts w:ascii="Arial" w:eastAsia="Arial" w:hAnsi="Arial" w:cs="Arial"/>
              </w:rPr>
            </w:pPr>
            <w:r>
              <w:rPr>
                <w:rFonts w:ascii="Arial" w:eastAsia="Arial" w:hAnsi="Arial" w:cs="Arial"/>
              </w:rPr>
              <w:t xml:space="preserve">As a geologist, it is important to use observation skills and to be able to communicate your observations to other people. At first observing rocks might seem pointless or meaningless because they may all look the same to the untrained eye. As a result, student’s descriptions and observations usually lack detail. However, rocks and minerals have a lot to tell you, if you know how to listen to them. </w:t>
            </w:r>
          </w:p>
          <w:p w14:paraId="7B0EA111" w14:textId="77777777" w:rsidR="001C2A40" w:rsidRDefault="001C2A40">
            <w:pPr>
              <w:rPr>
                <w:rFonts w:ascii="Arial" w:eastAsia="Arial" w:hAnsi="Arial" w:cs="Arial"/>
              </w:rPr>
            </w:pPr>
          </w:p>
        </w:tc>
      </w:tr>
      <w:tr w:rsidR="001C2A40" w14:paraId="2B434196" w14:textId="77777777">
        <w:trPr>
          <w:trHeight w:val="1335"/>
          <w:jc w:val="center"/>
        </w:trPr>
        <w:tc>
          <w:tcPr>
            <w:tcW w:w="10795" w:type="dxa"/>
            <w:gridSpan w:val="3"/>
            <w:tcBorders>
              <w:bottom w:val="single" w:sz="4" w:space="0" w:color="000000"/>
            </w:tcBorders>
          </w:tcPr>
          <w:p w14:paraId="474A7259" w14:textId="77777777" w:rsidR="001C2A40" w:rsidRDefault="001C2A40">
            <w:pPr>
              <w:pBdr>
                <w:top w:val="nil"/>
                <w:left w:val="nil"/>
                <w:bottom w:val="nil"/>
                <w:right w:val="nil"/>
                <w:between w:val="nil"/>
              </w:pBdr>
              <w:rPr>
                <w:rFonts w:ascii="Arial" w:eastAsia="Arial" w:hAnsi="Arial" w:cs="Arial"/>
              </w:rPr>
            </w:pPr>
          </w:p>
          <w:p w14:paraId="0E11AA82" w14:textId="77777777" w:rsidR="001C2A40" w:rsidRDefault="002D28A9">
            <w:pPr>
              <w:pBdr>
                <w:top w:val="nil"/>
                <w:left w:val="nil"/>
                <w:bottom w:val="nil"/>
                <w:right w:val="nil"/>
                <w:between w:val="nil"/>
              </w:pBdr>
              <w:rPr>
                <w:rFonts w:ascii="Arial" w:eastAsia="Arial" w:hAnsi="Arial" w:cs="Arial"/>
              </w:rPr>
            </w:pPr>
            <w:r>
              <w:rPr>
                <w:rFonts w:ascii="Arial" w:eastAsia="Arial" w:hAnsi="Arial" w:cs="Arial"/>
              </w:rPr>
              <w:t>In this scaffolding lesson students practice observing rocks by creating their own pet rocks with characteristics that help make it stand out from all the other pet rocks. Students are then challenged to find another person’s pet rock based on their descriptions and drawings they created. This exercise highlights the importance of detailed descriptions for mineral and rock identification.</w:t>
            </w:r>
          </w:p>
          <w:p w14:paraId="56C6FF76" w14:textId="77777777" w:rsidR="001C2A40" w:rsidRDefault="001C2A40">
            <w:pPr>
              <w:pBdr>
                <w:top w:val="nil"/>
                <w:left w:val="nil"/>
                <w:bottom w:val="nil"/>
                <w:right w:val="nil"/>
                <w:between w:val="nil"/>
              </w:pBdr>
              <w:rPr>
                <w:rFonts w:ascii="Arial" w:eastAsia="Arial" w:hAnsi="Arial" w:cs="Arial"/>
              </w:rPr>
            </w:pPr>
          </w:p>
        </w:tc>
      </w:tr>
      <w:tr w:rsidR="001C2A40" w14:paraId="5232470F" w14:textId="77777777">
        <w:trPr>
          <w:trHeight w:val="320"/>
          <w:jc w:val="center"/>
        </w:trPr>
        <w:tc>
          <w:tcPr>
            <w:tcW w:w="10795" w:type="dxa"/>
            <w:gridSpan w:val="3"/>
            <w:tcBorders>
              <w:bottom w:val="single" w:sz="4" w:space="0" w:color="000000"/>
            </w:tcBorders>
            <w:shd w:val="clear" w:color="auto" w:fill="D9D9D9"/>
          </w:tcPr>
          <w:p w14:paraId="4E37EAA9" w14:textId="77777777" w:rsidR="001C2A40" w:rsidRDefault="002D28A9">
            <w:pPr>
              <w:pStyle w:val="Heading3"/>
              <w:pBdr>
                <w:top w:val="nil"/>
                <w:left w:val="nil"/>
                <w:bottom w:val="nil"/>
                <w:right w:val="nil"/>
                <w:between w:val="nil"/>
              </w:pBdr>
              <w:spacing w:before="60"/>
              <w:jc w:val="center"/>
              <w:rPr>
                <w:b w:val="0"/>
              </w:rPr>
            </w:pPr>
            <w:r>
              <w:t>Stage 3: Build Learning Plan</w:t>
            </w:r>
          </w:p>
        </w:tc>
      </w:tr>
      <w:tr w:rsidR="001C2A40" w14:paraId="4CCF0F74" w14:textId="77777777">
        <w:trPr>
          <w:trHeight w:val="1865"/>
          <w:jc w:val="center"/>
        </w:trPr>
        <w:tc>
          <w:tcPr>
            <w:tcW w:w="6771" w:type="dxa"/>
            <w:gridSpan w:val="2"/>
          </w:tcPr>
          <w:p w14:paraId="6DDCF957" w14:textId="77777777" w:rsidR="001C2A40" w:rsidRDefault="001C2A40">
            <w:pPr>
              <w:pBdr>
                <w:top w:val="nil"/>
                <w:left w:val="nil"/>
                <w:bottom w:val="nil"/>
                <w:right w:val="nil"/>
                <w:between w:val="nil"/>
              </w:pBdr>
              <w:rPr>
                <w:rFonts w:ascii="Arial" w:eastAsia="Arial" w:hAnsi="Arial" w:cs="Arial"/>
                <w:b/>
              </w:rPr>
            </w:pPr>
          </w:p>
          <w:p w14:paraId="51567837" w14:textId="77777777" w:rsidR="001C2A40" w:rsidRDefault="002D28A9">
            <w:pPr>
              <w:pBdr>
                <w:top w:val="nil"/>
                <w:left w:val="nil"/>
                <w:bottom w:val="nil"/>
                <w:right w:val="nil"/>
                <w:between w:val="nil"/>
              </w:pBdr>
              <w:rPr>
                <w:rFonts w:ascii="Arial" w:eastAsia="Arial" w:hAnsi="Arial" w:cs="Arial"/>
              </w:rPr>
            </w:pPr>
            <w:r>
              <w:rPr>
                <w:rFonts w:ascii="Arial" w:eastAsia="Arial" w:hAnsi="Arial" w:cs="Arial"/>
                <w:b/>
              </w:rPr>
              <w:t xml:space="preserve">Set (Warm-up, Focusing the Learning):    Time: </w:t>
            </w:r>
            <w:r>
              <w:rPr>
                <w:rFonts w:ascii="Arial" w:eastAsia="Arial" w:hAnsi="Arial" w:cs="Arial"/>
              </w:rPr>
              <w:t xml:space="preserve">5 min </w:t>
            </w:r>
            <w:r>
              <w:rPr>
                <w:rFonts w:ascii="Arial" w:eastAsia="Arial" w:hAnsi="Arial" w:cs="Arial"/>
                <w:b/>
              </w:rPr>
              <w:t xml:space="preserve"> </w:t>
            </w:r>
          </w:p>
          <w:p w14:paraId="7D4EA853" w14:textId="77777777" w:rsidR="001C2A40" w:rsidRDefault="002D28A9">
            <w:pPr>
              <w:rPr>
                <w:rFonts w:ascii="Arial" w:eastAsia="Arial" w:hAnsi="Arial" w:cs="Arial"/>
              </w:rPr>
            </w:pPr>
            <w:r>
              <w:rPr>
                <w:rFonts w:ascii="Arial" w:eastAsia="Arial" w:hAnsi="Arial" w:cs="Arial"/>
                <w:b/>
              </w:rPr>
              <w:t>Bell Ringer:</w:t>
            </w:r>
            <w:r>
              <w:rPr>
                <w:rFonts w:ascii="Arial" w:eastAsia="Arial" w:hAnsi="Arial" w:cs="Arial"/>
              </w:rPr>
              <w:t xml:space="preserve"> Guess the Million Dollar Invention </w:t>
            </w:r>
          </w:p>
          <w:p w14:paraId="4D9C69E5" w14:textId="77777777" w:rsidR="001C2A40" w:rsidRDefault="002D28A9">
            <w:pPr>
              <w:rPr>
                <w:rFonts w:ascii="Arial" w:eastAsia="Arial" w:hAnsi="Arial" w:cs="Arial"/>
              </w:rPr>
            </w:pPr>
            <w:r>
              <w:rPr>
                <w:rFonts w:ascii="Arial" w:eastAsia="Arial" w:hAnsi="Arial" w:cs="Arial"/>
              </w:rPr>
              <w:t xml:space="preserve">Hint #1 - “One of the most ridiculously successful marketing schemes ever.” – Newsweek 1975 </w:t>
            </w:r>
          </w:p>
          <w:p w14:paraId="049745D8" w14:textId="77777777" w:rsidR="001C2A40" w:rsidRDefault="002D28A9">
            <w:pPr>
              <w:rPr>
                <w:rFonts w:ascii="Arial" w:eastAsia="Arial" w:hAnsi="Arial" w:cs="Arial"/>
              </w:rPr>
            </w:pPr>
            <w:r>
              <w:rPr>
                <w:rFonts w:ascii="Arial" w:eastAsia="Arial" w:hAnsi="Arial" w:cs="Arial"/>
              </w:rPr>
              <w:t>Hint #2 – The idea was originally a joke</w:t>
            </w:r>
          </w:p>
          <w:p w14:paraId="3A5F262B" w14:textId="77777777" w:rsidR="001C2A40" w:rsidRDefault="002D28A9">
            <w:pPr>
              <w:rPr>
                <w:rFonts w:ascii="Arial" w:eastAsia="Arial" w:hAnsi="Arial" w:cs="Arial"/>
                <w:b/>
              </w:rPr>
            </w:pPr>
            <w:r>
              <w:rPr>
                <w:rFonts w:ascii="Arial" w:eastAsia="Arial" w:hAnsi="Arial" w:cs="Arial"/>
              </w:rPr>
              <w:t xml:space="preserve">Hint #3 - The genius was in the packaging – a cardboard box with some ventilation holes, a manual and some excelsior. </w:t>
            </w:r>
          </w:p>
          <w:p w14:paraId="6F480A06" w14:textId="77777777" w:rsidR="001C2A40" w:rsidRDefault="001C2A40">
            <w:pPr>
              <w:pBdr>
                <w:top w:val="nil"/>
                <w:left w:val="nil"/>
                <w:bottom w:val="nil"/>
                <w:right w:val="nil"/>
                <w:between w:val="nil"/>
              </w:pBdr>
              <w:rPr>
                <w:rFonts w:ascii="Arial" w:eastAsia="Arial" w:hAnsi="Arial" w:cs="Arial"/>
              </w:rPr>
            </w:pPr>
          </w:p>
          <w:p w14:paraId="39B5702E" w14:textId="77777777" w:rsidR="001C2A40" w:rsidRDefault="002D28A9">
            <w:pPr>
              <w:rPr>
                <w:rFonts w:ascii="Arial" w:eastAsia="Arial" w:hAnsi="Arial" w:cs="Arial"/>
                <w:b/>
              </w:rPr>
            </w:pPr>
            <w:r>
              <w:rPr>
                <w:rFonts w:ascii="Arial" w:eastAsia="Arial" w:hAnsi="Arial" w:cs="Arial"/>
                <w:color w:val="FF0000"/>
              </w:rPr>
              <w:t xml:space="preserve">The Pet Rock was invented by Gary Dahl. He earned 15 million dollars from his invention. The rocks were smooth grey stones from </w:t>
            </w:r>
            <w:proofErr w:type="spellStart"/>
            <w:r>
              <w:rPr>
                <w:rFonts w:ascii="Arial" w:eastAsia="Arial" w:hAnsi="Arial" w:cs="Arial"/>
                <w:color w:val="FF0000"/>
              </w:rPr>
              <w:t>Rosarito</w:t>
            </w:r>
            <w:proofErr w:type="spellEnd"/>
            <w:r>
              <w:rPr>
                <w:rFonts w:ascii="Arial" w:eastAsia="Arial" w:hAnsi="Arial" w:cs="Arial"/>
                <w:color w:val="FF0000"/>
              </w:rPr>
              <w:t xml:space="preserve"> Beach in Mexico. </w:t>
            </w:r>
          </w:p>
          <w:p w14:paraId="009D730D" w14:textId="77777777" w:rsidR="001C2A40" w:rsidRDefault="001C2A40">
            <w:pPr>
              <w:pBdr>
                <w:top w:val="nil"/>
                <w:left w:val="nil"/>
                <w:bottom w:val="nil"/>
                <w:right w:val="nil"/>
                <w:between w:val="nil"/>
              </w:pBdr>
              <w:rPr>
                <w:rFonts w:ascii="Arial" w:eastAsia="Arial" w:hAnsi="Arial" w:cs="Arial"/>
                <w:b/>
              </w:rPr>
            </w:pPr>
          </w:p>
          <w:p w14:paraId="33536123" w14:textId="77777777" w:rsidR="001C2A40" w:rsidRDefault="002D28A9">
            <w:pPr>
              <w:pBdr>
                <w:top w:val="nil"/>
                <w:left w:val="nil"/>
                <w:bottom w:val="nil"/>
                <w:right w:val="nil"/>
                <w:between w:val="nil"/>
              </w:pBdr>
              <w:rPr>
                <w:rFonts w:ascii="Arial" w:eastAsia="Arial" w:hAnsi="Arial" w:cs="Arial"/>
              </w:rPr>
            </w:pPr>
            <w:r>
              <w:rPr>
                <w:rFonts w:ascii="Arial" w:eastAsia="Arial" w:hAnsi="Arial" w:cs="Arial"/>
                <w:b/>
              </w:rPr>
              <w:t xml:space="preserve">Development:                                              Time: </w:t>
            </w:r>
            <w:r>
              <w:rPr>
                <w:rFonts w:ascii="Arial" w:eastAsia="Arial" w:hAnsi="Arial" w:cs="Arial"/>
              </w:rPr>
              <w:t>50 min</w:t>
            </w:r>
            <w:r>
              <w:rPr>
                <w:rFonts w:ascii="Arial" w:eastAsia="Arial" w:hAnsi="Arial" w:cs="Arial"/>
                <w:b/>
              </w:rPr>
              <w:t xml:space="preserve"> </w:t>
            </w:r>
          </w:p>
          <w:p w14:paraId="20C24406" w14:textId="77777777" w:rsidR="001C2A40" w:rsidRDefault="002D28A9">
            <w:pPr>
              <w:rPr>
                <w:rFonts w:ascii="Arial" w:eastAsia="Arial" w:hAnsi="Arial" w:cs="Arial"/>
              </w:rPr>
            </w:pPr>
            <w:r>
              <w:rPr>
                <w:rFonts w:ascii="Arial" w:eastAsia="Arial" w:hAnsi="Arial" w:cs="Arial"/>
              </w:rPr>
              <w:t xml:space="preserve">1. Show students your own pet rock and tell students that they get to decorate their own pet rocks. Give them half an hour to decorate their pet rocks and clean up. </w:t>
            </w:r>
          </w:p>
          <w:p w14:paraId="57B86405" w14:textId="581F94C0" w:rsidR="001C2A40" w:rsidRDefault="002D28A9">
            <w:pPr>
              <w:rPr>
                <w:rFonts w:ascii="Arial" w:eastAsia="Arial" w:hAnsi="Arial" w:cs="Arial"/>
              </w:rPr>
            </w:pPr>
            <w:r>
              <w:rPr>
                <w:rFonts w:ascii="Arial" w:eastAsia="Arial" w:hAnsi="Arial" w:cs="Arial"/>
              </w:rPr>
              <w:t>2. Hand out the Birth Certificate sheet for students to fill out. Walk around and ask students questions.</w:t>
            </w:r>
            <w:r w:rsidR="00340830">
              <w:rPr>
                <w:rFonts w:ascii="Arial" w:eastAsia="Arial" w:hAnsi="Arial" w:cs="Arial"/>
              </w:rPr>
              <w:t xml:space="preserve"> Students should describe both the decorations they added and the original rock, that is if they did not paint the entire rock. </w:t>
            </w:r>
          </w:p>
          <w:p w14:paraId="57E20119" w14:textId="77777777" w:rsidR="001C2A40" w:rsidRDefault="002D28A9">
            <w:pPr>
              <w:rPr>
                <w:rFonts w:ascii="Arial" w:eastAsia="Arial" w:hAnsi="Arial" w:cs="Arial"/>
                <w:color w:val="FF0000"/>
              </w:rPr>
            </w:pPr>
            <w:r>
              <w:rPr>
                <w:rFonts w:ascii="Arial" w:eastAsia="Arial" w:hAnsi="Arial" w:cs="Arial"/>
                <w:color w:val="FF0000"/>
              </w:rPr>
              <w:t xml:space="preserve">Ask - What makes their rock unique? What are some characteristics of your rock pet that can be used to identify it? </w:t>
            </w:r>
          </w:p>
          <w:p w14:paraId="1451062F" w14:textId="77777777" w:rsidR="001C2A40" w:rsidRDefault="002D28A9">
            <w:pPr>
              <w:rPr>
                <w:rFonts w:ascii="Arial" w:eastAsia="Arial" w:hAnsi="Arial" w:cs="Arial"/>
                <w:color w:val="FF0000"/>
              </w:rPr>
            </w:pPr>
            <w:r>
              <w:rPr>
                <w:rFonts w:ascii="Arial" w:eastAsia="Arial" w:hAnsi="Arial" w:cs="Arial"/>
                <w:color w:val="FF0000"/>
              </w:rPr>
              <w:t xml:space="preserve">Ask – How did your rock pet form? What is its creation story? </w:t>
            </w:r>
          </w:p>
          <w:p w14:paraId="0366F459" w14:textId="77777777" w:rsidR="001C2A40" w:rsidRDefault="002D28A9">
            <w:pPr>
              <w:rPr>
                <w:rFonts w:ascii="Arial" w:eastAsia="Arial" w:hAnsi="Arial" w:cs="Arial"/>
              </w:rPr>
            </w:pPr>
            <w:r>
              <w:rPr>
                <w:rFonts w:ascii="Arial" w:eastAsia="Arial" w:hAnsi="Arial" w:cs="Arial"/>
                <w:color w:val="FF0000"/>
              </w:rPr>
              <w:t xml:space="preserve">Ask- Can classmates identify your rock based off of its Birth Certificate that you filled out? </w:t>
            </w:r>
          </w:p>
          <w:p w14:paraId="1FB8A172" w14:textId="77777777" w:rsidR="001C2A40" w:rsidRDefault="002D28A9">
            <w:pPr>
              <w:rPr>
                <w:rFonts w:ascii="Arial" w:eastAsia="Arial" w:hAnsi="Arial" w:cs="Arial"/>
              </w:rPr>
            </w:pPr>
            <w:r>
              <w:rPr>
                <w:rFonts w:ascii="Arial" w:eastAsia="Arial" w:hAnsi="Arial" w:cs="Arial"/>
              </w:rPr>
              <w:t xml:space="preserve">3. Then everyone will sit in a circle and the rock pets will be placed along the perimeter of the classroom. The students will have their Birth Certificates. </w:t>
            </w:r>
          </w:p>
          <w:p w14:paraId="09166537" w14:textId="77777777" w:rsidR="001C2A40" w:rsidRDefault="002D28A9">
            <w:pPr>
              <w:rPr>
                <w:rFonts w:ascii="Arial" w:eastAsia="Arial" w:hAnsi="Arial" w:cs="Arial"/>
              </w:rPr>
            </w:pPr>
            <w:r>
              <w:rPr>
                <w:rFonts w:ascii="Arial" w:eastAsia="Arial" w:hAnsi="Arial" w:cs="Arial"/>
              </w:rPr>
              <w:t xml:space="preserve">4. Create your own left right pass script or use a video. Every time students hear the words left or </w:t>
            </w:r>
            <w:proofErr w:type="gramStart"/>
            <w:r>
              <w:rPr>
                <w:rFonts w:ascii="Arial" w:eastAsia="Arial" w:hAnsi="Arial" w:cs="Arial"/>
              </w:rPr>
              <w:t>right</w:t>
            </w:r>
            <w:proofErr w:type="gramEnd"/>
            <w:r>
              <w:rPr>
                <w:rFonts w:ascii="Arial" w:eastAsia="Arial" w:hAnsi="Arial" w:cs="Arial"/>
              </w:rPr>
              <w:t xml:space="preserve"> they pass the Birth Certificates left or right respectively. </w:t>
            </w:r>
          </w:p>
          <w:p w14:paraId="3B359771" w14:textId="77777777" w:rsidR="001C2A40" w:rsidRDefault="002D28A9">
            <w:pPr>
              <w:rPr>
                <w:rFonts w:ascii="Arial" w:eastAsia="Arial" w:hAnsi="Arial" w:cs="Arial"/>
              </w:rPr>
            </w:pPr>
            <w:r>
              <w:rPr>
                <w:rFonts w:ascii="Arial" w:eastAsia="Arial" w:hAnsi="Arial" w:cs="Arial"/>
              </w:rPr>
              <w:t xml:space="preserve">5. Let students try to match the Birth Certificate they received to the pet rock. </w:t>
            </w:r>
          </w:p>
          <w:p w14:paraId="11FFA731" w14:textId="77777777" w:rsidR="001C2A40" w:rsidRDefault="002D28A9">
            <w:pPr>
              <w:rPr>
                <w:rFonts w:ascii="Arial" w:eastAsia="Arial" w:hAnsi="Arial" w:cs="Arial"/>
              </w:rPr>
            </w:pPr>
            <w:r>
              <w:rPr>
                <w:rFonts w:ascii="Arial" w:eastAsia="Arial" w:hAnsi="Arial" w:cs="Arial"/>
              </w:rPr>
              <w:t>6. Then, make sure everyone gets their pet rocks and Birth Certificates to their rightful owners.</w:t>
            </w:r>
          </w:p>
          <w:p w14:paraId="17BDADD0" w14:textId="77777777" w:rsidR="001C2A40" w:rsidRDefault="002D28A9">
            <w:pPr>
              <w:rPr>
                <w:rFonts w:ascii="Arial" w:eastAsia="Arial" w:hAnsi="Arial" w:cs="Arial"/>
              </w:rPr>
            </w:pPr>
            <w:r>
              <w:rPr>
                <w:rFonts w:ascii="Arial" w:eastAsia="Arial" w:hAnsi="Arial" w:cs="Arial"/>
              </w:rPr>
              <w:t xml:space="preserve">7. Have students sit back down and discuss the activity. </w:t>
            </w:r>
          </w:p>
          <w:p w14:paraId="62C1C214" w14:textId="77777777" w:rsidR="001C2A40" w:rsidRDefault="002D28A9">
            <w:pPr>
              <w:rPr>
                <w:rFonts w:ascii="Arial" w:eastAsia="Arial" w:hAnsi="Arial" w:cs="Arial"/>
                <w:b/>
              </w:rPr>
            </w:pPr>
            <w:r>
              <w:rPr>
                <w:rFonts w:ascii="Arial" w:eastAsia="Arial" w:hAnsi="Arial" w:cs="Arial"/>
                <w:color w:val="FF0000"/>
              </w:rPr>
              <w:t>Ask – Did you correctly match up the Birth Certificate with the pet rock? If yes – Why do you think you were able to correctly identify the rock based on the observations? If no- Why do you think you misidentified the rock?</w:t>
            </w:r>
          </w:p>
          <w:p w14:paraId="3E3F57FA" w14:textId="77777777" w:rsidR="001C2A40" w:rsidRDefault="001C2A40">
            <w:pPr>
              <w:pBdr>
                <w:top w:val="nil"/>
                <w:left w:val="nil"/>
                <w:bottom w:val="nil"/>
                <w:right w:val="nil"/>
                <w:between w:val="nil"/>
              </w:pBdr>
              <w:rPr>
                <w:rFonts w:ascii="Arial" w:eastAsia="Arial" w:hAnsi="Arial" w:cs="Arial"/>
                <w:b/>
              </w:rPr>
            </w:pPr>
          </w:p>
          <w:p w14:paraId="1FF8504F" w14:textId="77777777" w:rsidR="001C2A40" w:rsidRDefault="001C2A40">
            <w:pPr>
              <w:pBdr>
                <w:top w:val="nil"/>
                <w:left w:val="nil"/>
                <w:bottom w:val="nil"/>
                <w:right w:val="nil"/>
                <w:between w:val="nil"/>
              </w:pBdr>
              <w:rPr>
                <w:rFonts w:ascii="Arial" w:eastAsia="Arial" w:hAnsi="Arial" w:cs="Arial"/>
                <w:b/>
              </w:rPr>
            </w:pPr>
          </w:p>
          <w:p w14:paraId="142DB3CE" w14:textId="77777777" w:rsidR="001C2A40" w:rsidRDefault="002D28A9">
            <w:pPr>
              <w:pBdr>
                <w:top w:val="nil"/>
                <w:left w:val="nil"/>
                <w:bottom w:val="nil"/>
                <w:right w:val="nil"/>
                <w:between w:val="nil"/>
              </w:pBdr>
              <w:rPr>
                <w:rFonts w:ascii="Arial" w:eastAsia="Arial" w:hAnsi="Arial" w:cs="Arial"/>
                <w:b/>
              </w:rPr>
            </w:pPr>
            <w:r>
              <w:rPr>
                <w:rFonts w:ascii="Arial" w:eastAsia="Arial" w:hAnsi="Arial" w:cs="Arial"/>
                <w:b/>
              </w:rPr>
              <w:t xml:space="preserve">Learning Closure:                                          Time: </w:t>
            </w:r>
            <w:r>
              <w:rPr>
                <w:rFonts w:ascii="Arial" w:eastAsia="Arial" w:hAnsi="Arial" w:cs="Arial"/>
              </w:rPr>
              <w:t>5 min</w:t>
            </w:r>
            <w:r>
              <w:rPr>
                <w:rFonts w:ascii="Arial" w:eastAsia="Arial" w:hAnsi="Arial" w:cs="Arial"/>
                <w:b/>
              </w:rPr>
              <w:t xml:space="preserve"> </w:t>
            </w:r>
          </w:p>
          <w:p w14:paraId="385795CA" w14:textId="77777777" w:rsidR="001C2A40" w:rsidRDefault="002D28A9">
            <w:pPr>
              <w:rPr>
                <w:rFonts w:ascii="Arial" w:eastAsia="Arial" w:hAnsi="Arial" w:cs="Arial"/>
              </w:rPr>
            </w:pPr>
            <w:r>
              <w:rPr>
                <w:rFonts w:ascii="Arial" w:eastAsia="Arial" w:hAnsi="Arial" w:cs="Arial"/>
                <w:b/>
              </w:rPr>
              <w:t>Food For Thought:</w:t>
            </w:r>
            <w:r>
              <w:rPr>
                <w:rFonts w:ascii="Arial" w:eastAsia="Arial" w:hAnsi="Arial" w:cs="Arial"/>
              </w:rPr>
              <w:t xml:space="preserve"> What if we did not decorate the rocks, then how would we try to identify them? What characteristics would help us identify the ‘naked’ rock pets apart from one another? </w:t>
            </w:r>
          </w:p>
        </w:tc>
        <w:tc>
          <w:tcPr>
            <w:tcW w:w="4024" w:type="dxa"/>
          </w:tcPr>
          <w:p w14:paraId="131A49D1" w14:textId="77777777" w:rsidR="001C2A40" w:rsidRDefault="001C2A40">
            <w:pPr>
              <w:pBdr>
                <w:top w:val="nil"/>
                <w:left w:val="nil"/>
                <w:bottom w:val="nil"/>
                <w:right w:val="nil"/>
                <w:between w:val="nil"/>
              </w:pBdr>
              <w:rPr>
                <w:rFonts w:ascii="Arial" w:eastAsia="Arial" w:hAnsi="Arial" w:cs="Arial"/>
                <w:b/>
              </w:rPr>
            </w:pPr>
          </w:p>
          <w:p w14:paraId="728E8BD3" w14:textId="77777777" w:rsidR="001C2A40" w:rsidRDefault="002D28A9">
            <w:pPr>
              <w:pBdr>
                <w:top w:val="nil"/>
                <w:left w:val="nil"/>
                <w:bottom w:val="nil"/>
                <w:right w:val="nil"/>
                <w:between w:val="nil"/>
              </w:pBdr>
              <w:rPr>
                <w:rFonts w:ascii="Arial" w:eastAsia="Arial" w:hAnsi="Arial" w:cs="Arial"/>
                <w:b/>
              </w:rPr>
            </w:pPr>
            <w:r>
              <w:rPr>
                <w:rFonts w:ascii="Arial" w:eastAsia="Arial" w:hAnsi="Arial" w:cs="Arial"/>
                <w:b/>
              </w:rPr>
              <w:t>Materials/Equipment:</w:t>
            </w:r>
          </w:p>
          <w:p w14:paraId="619700A2" w14:textId="77777777" w:rsidR="001C2A40" w:rsidRDefault="002D28A9">
            <w:pPr>
              <w:numPr>
                <w:ilvl w:val="0"/>
                <w:numId w:val="4"/>
              </w:numPr>
              <w:rPr>
                <w:rFonts w:ascii="Arial" w:eastAsia="Arial" w:hAnsi="Arial" w:cs="Arial"/>
              </w:rPr>
            </w:pPr>
            <w:r>
              <w:rPr>
                <w:rFonts w:ascii="Arial" w:eastAsia="Arial" w:hAnsi="Arial" w:cs="Arial"/>
              </w:rPr>
              <w:t>hot glue gun and hot glue sticks</w:t>
            </w:r>
          </w:p>
          <w:p w14:paraId="79001EBD" w14:textId="77777777" w:rsidR="001C2A40" w:rsidRDefault="002D28A9">
            <w:pPr>
              <w:numPr>
                <w:ilvl w:val="0"/>
                <w:numId w:val="4"/>
              </w:numPr>
              <w:rPr>
                <w:rFonts w:ascii="Arial" w:eastAsia="Arial" w:hAnsi="Arial" w:cs="Arial"/>
              </w:rPr>
            </w:pPr>
            <w:r>
              <w:rPr>
                <w:rFonts w:ascii="Arial" w:eastAsia="Arial" w:hAnsi="Arial" w:cs="Arial"/>
              </w:rPr>
              <w:t xml:space="preserve">acrylic paint </w:t>
            </w:r>
          </w:p>
          <w:p w14:paraId="14A83B57" w14:textId="77777777" w:rsidR="001C2A40" w:rsidRDefault="002D28A9">
            <w:pPr>
              <w:numPr>
                <w:ilvl w:val="0"/>
                <w:numId w:val="4"/>
              </w:numPr>
              <w:rPr>
                <w:rFonts w:ascii="Arial" w:eastAsia="Arial" w:hAnsi="Arial" w:cs="Arial"/>
              </w:rPr>
            </w:pPr>
            <w:r>
              <w:rPr>
                <w:rFonts w:ascii="Arial" w:eastAsia="Arial" w:hAnsi="Arial" w:cs="Arial"/>
              </w:rPr>
              <w:t>paint brushes</w:t>
            </w:r>
          </w:p>
          <w:p w14:paraId="14F923B1" w14:textId="77777777" w:rsidR="001C2A40" w:rsidRDefault="002D28A9">
            <w:pPr>
              <w:numPr>
                <w:ilvl w:val="0"/>
                <w:numId w:val="4"/>
              </w:numPr>
              <w:rPr>
                <w:rFonts w:ascii="Arial" w:eastAsia="Arial" w:hAnsi="Arial" w:cs="Arial"/>
              </w:rPr>
            </w:pPr>
            <w:r>
              <w:rPr>
                <w:rFonts w:ascii="Arial" w:eastAsia="Arial" w:hAnsi="Arial" w:cs="Arial"/>
              </w:rPr>
              <w:t xml:space="preserve">googly eyes </w:t>
            </w:r>
          </w:p>
          <w:p w14:paraId="34DB01C9" w14:textId="77777777" w:rsidR="001C2A40" w:rsidRDefault="002D28A9">
            <w:pPr>
              <w:numPr>
                <w:ilvl w:val="0"/>
                <w:numId w:val="4"/>
              </w:numPr>
              <w:rPr>
                <w:rFonts w:ascii="Arial" w:eastAsia="Arial" w:hAnsi="Arial" w:cs="Arial"/>
              </w:rPr>
            </w:pPr>
            <w:r>
              <w:rPr>
                <w:rFonts w:ascii="Arial" w:eastAsia="Arial" w:hAnsi="Arial" w:cs="Arial"/>
              </w:rPr>
              <w:t>rocks</w:t>
            </w:r>
          </w:p>
          <w:p w14:paraId="50E0569B" w14:textId="77777777" w:rsidR="001C2A40" w:rsidRDefault="002D28A9">
            <w:pPr>
              <w:numPr>
                <w:ilvl w:val="0"/>
                <w:numId w:val="4"/>
              </w:numPr>
              <w:rPr>
                <w:rFonts w:ascii="Arial" w:eastAsia="Arial" w:hAnsi="Arial" w:cs="Arial"/>
              </w:rPr>
            </w:pPr>
            <w:r>
              <w:rPr>
                <w:rFonts w:ascii="Arial" w:eastAsia="Arial" w:hAnsi="Arial" w:cs="Arial"/>
              </w:rPr>
              <w:t>safety goggles</w:t>
            </w:r>
          </w:p>
          <w:p w14:paraId="4967694D" w14:textId="77777777" w:rsidR="001C2A40" w:rsidRDefault="002D28A9">
            <w:pPr>
              <w:numPr>
                <w:ilvl w:val="0"/>
                <w:numId w:val="4"/>
              </w:numPr>
              <w:rPr>
                <w:rFonts w:ascii="Arial" w:eastAsia="Arial" w:hAnsi="Arial" w:cs="Arial"/>
              </w:rPr>
            </w:pPr>
            <w:r>
              <w:rPr>
                <w:rFonts w:ascii="Arial" w:eastAsia="Arial" w:hAnsi="Arial" w:cs="Arial"/>
                <w:b/>
              </w:rPr>
              <w:t>Birth Certificate handout</w:t>
            </w:r>
          </w:p>
          <w:p w14:paraId="1F3F8584" w14:textId="77777777" w:rsidR="001C2A40" w:rsidRDefault="001C2A40">
            <w:pPr>
              <w:pBdr>
                <w:top w:val="nil"/>
                <w:left w:val="nil"/>
                <w:bottom w:val="nil"/>
                <w:right w:val="nil"/>
                <w:between w:val="nil"/>
              </w:pBdr>
              <w:rPr>
                <w:rFonts w:ascii="Arial" w:eastAsia="Arial" w:hAnsi="Arial" w:cs="Arial"/>
                <w:b/>
              </w:rPr>
            </w:pPr>
          </w:p>
          <w:p w14:paraId="62F1EAEC" w14:textId="77777777" w:rsidR="001C2A40" w:rsidRDefault="002D28A9">
            <w:pPr>
              <w:pBdr>
                <w:top w:val="nil"/>
                <w:left w:val="nil"/>
                <w:bottom w:val="nil"/>
                <w:right w:val="nil"/>
                <w:between w:val="nil"/>
              </w:pBdr>
              <w:rPr>
                <w:rFonts w:ascii="Arial" w:eastAsia="Arial" w:hAnsi="Arial" w:cs="Arial"/>
                <w:b/>
              </w:rPr>
            </w:pPr>
            <w:r>
              <w:rPr>
                <w:rFonts w:ascii="Arial" w:eastAsia="Arial" w:hAnsi="Arial" w:cs="Arial"/>
                <w:b/>
              </w:rPr>
              <w:t>Safety Considerations:</w:t>
            </w:r>
          </w:p>
          <w:p w14:paraId="75CE54FF" w14:textId="77777777" w:rsidR="001C2A40" w:rsidRDefault="002D28A9">
            <w:pPr>
              <w:rPr>
                <w:rFonts w:ascii="Arial" w:eastAsia="Arial" w:hAnsi="Arial" w:cs="Arial"/>
                <w:color w:val="FF0000"/>
              </w:rPr>
            </w:pPr>
            <w:r>
              <w:rPr>
                <w:rFonts w:ascii="Arial" w:eastAsia="Arial" w:hAnsi="Arial" w:cs="Arial"/>
                <w:b/>
                <w:color w:val="FF0000"/>
              </w:rPr>
              <w:t>Hot Glue Gun</w:t>
            </w:r>
            <w:r>
              <w:rPr>
                <w:rFonts w:ascii="Arial" w:eastAsia="Arial" w:hAnsi="Arial" w:cs="Arial"/>
                <w:color w:val="FF0000"/>
              </w:rPr>
              <w:t xml:space="preserve"> </w:t>
            </w:r>
          </w:p>
          <w:p w14:paraId="079F9EBF" w14:textId="77777777" w:rsidR="001C2A40" w:rsidRDefault="002D28A9">
            <w:pPr>
              <w:numPr>
                <w:ilvl w:val="0"/>
                <w:numId w:val="2"/>
              </w:numPr>
              <w:rPr>
                <w:rFonts w:ascii="Arial" w:eastAsia="Arial" w:hAnsi="Arial" w:cs="Arial"/>
                <w:color w:val="FF0000"/>
              </w:rPr>
            </w:pPr>
            <w:r>
              <w:rPr>
                <w:rFonts w:ascii="Arial" w:eastAsia="Arial" w:hAnsi="Arial" w:cs="Arial"/>
                <w:color w:val="FF0000"/>
              </w:rPr>
              <w:t xml:space="preserve">Be careful not to burn yourself or others. If you do get burned, run your hand under cold water for a couple of minutes. </w:t>
            </w:r>
          </w:p>
          <w:p w14:paraId="1199AC47" w14:textId="77777777" w:rsidR="001C2A40" w:rsidRDefault="002D28A9">
            <w:pPr>
              <w:numPr>
                <w:ilvl w:val="0"/>
                <w:numId w:val="2"/>
              </w:numPr>
              <w:rPr>
                <w:rFonts w:ascii="Arial" w:eastAsia="Arial" w:hAnsi="Arial" w:cs="Arial"/>
                <w:color w:val="FF0000"/>
              </w:rPr>
            </w:pPr>
            <w:r>
              <w:rPr>
                <w:rFonts w:ascii="Arial" w:eastAsia="Arial" w:hAnsi="Arial" w:cs="Arial"/>
                <w:color w:val="FF0000"/>
              </w:rPr>
              <w:t xml:space="preserve">Do not consume. </w:t>
            </w:r>
          </w:p>
          <w:p w14:paraId="4F72DDAF" w14:textId="77777777" w:rsidR="001C2A40" w:rsidRDefault="002D28A9">
            <w:pPr>
              <w:numPr>
                <w:ilvl w:val="0"/>
                <w:numId w:val="2"/>
              </w:numPr>
              <w:rPr>
                <w:rFonts w:ascii="Arial" w:eastAsia="Arial" w:hAnsi="Arial" w:cs="Arial"/>
                <w:color w:val="FF0000"/>
              </w:rPr>
            </w:pPr>
            <w:r>
              <w:rPr>
                <w:rFonts w:ascii="Arial" w:eastAsia="Arial" w:hAnsi="Arial" w:cs="Arial"/>
                <w:color w:val="FF0000"/>
              </w:rPr>
              <w:t xml:space="preserve">Wear safety goggles and pull loose hair back.  </w:t>
            </w:r>
          </w:p>
          <w:p w14:paraId="04AF5DC4" w14:textId="77777777" w:rsidR="001C2A40" w:rsidRDefault="002D28A9">
            <w:pPr>
              <w:numPr>
                <w:ilvl w:val="0"/>
                <w:numId w:val="2"/>
              </w:numPr>
              <w:rPr>
                <w:rFonts w:ascii="Arial" w:eastAsia="Arial" w:hAnsi="Arial" w:cs="Arial"/>
                <w:color w:val="FF0000"/>
              </w:rPr>
            </w:pPr>
            <w:r>
              <w:rPr>
                <w:rFonts w:ascii="Arial" w:eastAsia="Arial" w:hAnsi="Arial" w:cs="Arial"/>
                <w:color w:val="FF0000"/>
              </w:rPr>
              <w:t>Place glue gun standing upright (not on side) on aluminum foil.</w:t>
            </w:r>
          </w:p>
          <w:p w14:paraId="56ACDDDA" w14:textId="77777777" w:rsidR="001C2A40" w:rsidRDefault="002D28A9">
            <w:pPr>
              <w:numPr>
                <w:ilvl w:val="0"/>
                <w:numId w:val="2"/>
              </w:numPr>
              <w:rPr>
                <w:rFonts w:ascii="Arial" w:eastAsia="Arial" w:hAnsi="Arial" w:cs="Arial"/>
                <w:color w:val="FF0000"/>
              </w:rPr>
            </w:pPr>
            <w:r>
              <w:rPr>
                <w:rFonts w:ascii="Arial" w:eastAsia="Arial" w:hAnsi="Arial" w:cs="Arial"/>
                <w:color w:val="FF0000"/>
              </w:rPr>
              <w:t xml:space="preserve">Clear away any flammable materials. </w:t>
            </w:r>
          </w:p>
          <w:p w14:paraId="40C7D022" w14:textId="77777777" w:rsidR="001C2A40" w:rsidRDefault="002D28A9">
            <w:pPr>
              <w:rPr>
                <w:rFonts w:ascii="Arial" w:eastAsia="Arial" w:hAnsi="Arial" w:cs="Arial"/>
                <w:b/>
              </w:rPr>
            </w:pPr>
            <w:r>
              <w:rPr>
                <w:rFonts w:ascii="Arial" w:eastAsia="Arial" w:hAnsi="Arial" w:cs="Arial"/>
                <w:b/>
                <w:color w:val="FF0000"/>
              </w:rPr>
              <w:t xml:space="preserve">Acrylic Paint – </w:t>
            </w:r>
            <w:r>
              <w:rPr>
                <w:rFonts w:ascii="Arial" w:eastAsia="Arial" w:hAnsi="Arial" w:cs="Arial"/>
                <w:color w:val="FF0000"/>
              </w:rPr>
              <w:t>do not consume</w:t>
            </w:r>
            <w:r>
              <w:rPr>
                <w:rFonts w:ascii="Arial" w:eastAsia="Arial" w:hAnsi="Arial" w:cs="Arial"/>
              </w:rPr>
              <w:t xml:space="preserve"> </w:t>
            </w:r>
          </w:p>
          <w:p w14:paraId="4C887D52" w14:textId="77777777" w:rsidR="001C2A40" w:rsidRDefault="001C2A40">
            <w:pPr>
              <w:pBdr>
                <w:top w:val="nil"/>
                <w:left w:val="nil"/>
                <w:bottom w:val="nil"/>
                <w:right w:val="nil"/>
                <w:between w:val="nil"/>
              </w:pBdr>
              <w:rPr>
                <w:rFonts w:ascii="Arial" w:eastAsia="Arial" w:hAnsi="Arial" w:cs="Arial"/>
              </w:rPr>
            </w:pPr>
          </w:p>
          <w:p w14:paraId="2B3C8BE1" w14:textId="77777777" w:rsidR="001C2A40" w:rsidRDefault="002D28A9">
            <w:pPr>
              <w:pBdr>
                <w:top w:val="nil"/>
                <w:left w:val="nil"/>
                <w:bottom w:val="nil"/>
                <w:right w:val="nil"/>
                <w:between w:val="nil"/>
              </w:pBdr>
              <w:rPr>
                <w:rFonts w:ascii="Arial" w:eastAsia="Arial" w:hAnsi="Arial" w:cs="Arial"/>
              </w:rPr>
            </w:pPr>
            <w:r>
              <w:rPr>
                <w:rFonts w:ascii="Arial" w:eastAsia="Arial" w:hAnsi="Arial" w:cs="Arial"/>
                <w:b/>
                <w:noProof/>
              </w:rPr>
              <w:drawing>
                <wp:inline distT="114300" distB="114300" distL="114300" distR="114300" wp14:anchorId="33347BA6" wp14:editId="7F78708F">
                  <wp:extent cx="2400300" cy="2305050"/>
                  <wp:effectExtent l="0" t="0" r="0" b="0"/>
                  <wp:docPr id="4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t="23214" b="22767"/>
                          <a:stretch>
                            <a:fillRect/>
                          </a:stretch>
                        </pic:blipFill>
                        <pic:spPr>
                          <a:xfrm>
                            <a:off x="0" y="0"/>
                            <a:ext cx="2400300" cy="2305050"/>
                          </a:xfrm>
                          <a:prstGeom prst="rect">
                            <a:avLst/>
                          </a:prstGeom>
                          <a:ln/>
                        </pic:spPr>
                      </pic:pic>
                    </a:graphicData>
                  </a:graphic>
                </wp:inline>
              </w:drawing>
            </w:r>
          </w:p>
        </w:tc>
      </w:tr>
      <w:tr w:rsidR="001C2A40" w14:paraId="4FF1A0B7" w14:textId="77777777">
        <w:trPr>
          <w:trHeight w:val="460"/>
          <w:jc w:val="center"/>
        </w:trPr>
        <w:tc>
          <w:tcPr>
            <w:tcW w:w="10795" w:type="dxa"/>
            <w:gridSpan w:val="3"/>
            <w:shd w:val="clear" w:color="auto" w:fill="D9D9D9"/>
          </w:tcPr>
          <w:p w14:paraId="3E90B161" w14:textId="77777777" w:rsidR="001C2A40" w:rsidRDefault="002D28A9">
            <w:pPr>
              <w:pStyle w:val="Heading3"/>
              <w:spacing w:before="60"/>
              <w:jc w:val="center"/>
            </w:pPr>
            <w:bookmarkStart w:id="1" w:name="_heading=h.30j0zll" w:colFirst="0" w:colLast="0"/>
            <w:bookmarkEnd w:id="1"/>
            <w:r>
              <w:t>Stage 4: Determine Evidence for Assessing Learning</w:t>
            </w:r>
          </w:p>
        </w:tc>
      </w:tr>
      <w:tr w:rsidR="001C2A40" w14:paraId="4B7A8C78" w14:textId="77777777">
        <w:trPr>
          <w:trHeight w:val="1820"/>
          <w:jc w:val="center"/>
        </w:trPr>
        <w:tc>
          <w:tcPr>
            <w:tcW w:w="10795" w:type="dxa"/>
            <w:gridSpan w:val="3"/>
          </w:tcPr>
          <w:p w14:paraId="03AF7B74" w14:textId="77777777" w:rsidR="001C2A40" w:rsidRDefault="001C2A40">
            <w:pPr>
              <w:rPr>
                <w:rFonts w:ascii="Arial" w:eastAsia="Arial" w:hAnsi="Arial" w:cs="Arial"/>
                <w:b/>
              </w:rPr>
            </w:pPr>
          </w:p>
          <w:p w14:paraId="7E1FC4FD" w14:textId="77777777" w:rsidR="001C2A40" w:rsidRDefault="002D28A9">
            <w:pPr>
              <w:rPr>
                <w:rFonts w:ascii="Arial" w:eastAsia="Arial" w:hAnsi="Arial" w:cs="Arial"/>
              </w:rPr>
            </w:pPr>
            <w:r>
              <w:rPr>
                <w:rFonts w:ascii="Arial" w:eastAsia="Arial" w:hAnsi="Arial" w:cs="Arial"/>
                <w:b/>
              </w:rPr>
              <w:t>Learners will show they achieved the skills by…</w:t>
            </w:r>
          </w:p>
          <w:p w14:paraId="23D5126D" w14:textId="77777777" w:rsidR="001C2A40" w:rsidRDefault="002D28A9">
            <w:pPr>
              <w:rPr>
                <w:rFonts w:ascii="Arial" w:eastAsia="Arial" w:hAnsi="Arial" w:cs="Arial"/>
              </w:rPr>
            </w:pPr>
            <w:r>
              <w:rPr>
                <w:rFonts w:ascii="Arial" w:eastAsia="Arial" w:hAnsi="Arial" w:cs="Arial"/>
              </w:rPr>
              <w:t xml:space="preserve">1. Drawing and recording observations of their rock pet by filling out the Birth Certificate handout. </w:t>
            </w:r>
          </w:p>
          <w:p w14:paraId="4030A475" w14:textId="77777777" w:rsidR="001C2A40" w:rsidRDefault="002D28A9">
            <w:pPr>
              <w:rPr>
                <w:rFonts w:ascii="Arial" w:eastAsia="Arial" w:hAnsi="Arial" w:cs="Arial"/>
              </w:rPr>
            </w:pPr>
            <w:r>
              <w:rPr>
                <w:rFonts w:ascii="Arial" w:eastAsia="Arial" w:hAnsi="Arial" w:cs="Arial"/>
              </w:rPr>
              <w:t xml:space="preserve">2. Being able to identify each other’s rock pets by using the Birth Certificate handout. </w:t>
            </w:r>
          </w:p>
          <w:p w14:paraId="2521F393" w14:textId="77777777" w:rsidR="001C2A40" w:rsidRDefault="002D28A9">
            <w:pPr>
              <w:rPr>
                <w:rFonts w:ascii="Arial" w:eastAsia="Arial" w:hAnsi="Arial" w:cs="Arial"/>
              </w:rPr>
            </w:pPr>
            <w:r>
              <w:rPr>
                <w:rFonts w:ascii="Arial" w:eastAsia="Arial" w:hAnsi="Arial" w:cs="Arial"/>
              </w:rPr>
              <w:t>3. Responses to in class questions and discussions.</w:t>
            </w:r>
          </w:p>
          <w:p w14:paraId="228A046E" w14:textId="77777777" w:rsidR="001C2A40" w:rsidRDefault="002D28A9">
            <w:pPr>
              <w:rPr>
                <w:rFonts w:ascii="Arial" w:eastAsia="Arial" w:hAnsi="Arial" w:cs="Arial"/>
              </w:rPr>
            </w:pPr>
            <w:r>
              <w:rPr>
                <w:rFonts w:ascii="Arial" w:eastAsia="Arial" w:hAnsi="Arial" w:cs="Arial"/>
              </w:rPr>
              <w:t xml:space="preserve">4. Responses to Bell Ringer questions. </w:t>
            </w:r>
          </w:p>
          <w:p w14:paraId="23D8A204" w14:textId="77777777" w:rsidR="001C2A40" w:rsidRDefault="001C2A40">
            <w:pPr>
              <w:rPr>
                <w:rFonts w:ascii="Arial" w:eastAsia="Arial" w:hAnsi="Arial" w:cs="Arial"/>
              </w:rPr>
            </w:pPr>
          </w:p>
          <w:p w14:paraId="48CC33D1" w14:textId="77777777" w:rsidR="001C2A40" w:rsidRDefault="002D28A9">
            <w:pPr>
              <w:rPr>
                <w:rFonts w:ascii="Arial" w:eastAsia="Arial" w:hAnsi="Arial" w:cs="Arial"/>
              </w:rPr>
            </w:pPr>
            <w:r>
              <w:rPr>
                <w:rFonts w:ascii="Arial" w:eastAsia="Arial" w:hAnsi="Arial" w:cs="Arial"/>
                <w:b/>
              </w:rPr>
              <w:t xml:space="preserve">Feedback that students will receive…  </w:t>
            </w:r>
          </w:p>
          <w:p w14:paraId="5CECB3E3" w14:textId="77777777" w:rsidR="001C2A40" w:rsidRDefault="002D28A9">
            <w:pPr>
              <w:rPr>
                <w:rFonts w:ascii="Arial" w:eastAsia="Arial" w:hAnsi="Arial" w:cs="Arial"/>
              </w:rPr>
            </w:pPr>
            <w:r>
              <w:rPr>
                <w:rFonts w:ascii="Arial" w:eastAsia="Arial" w:hAnsi="Arial" w:cs="Arial"/>
              </w:rPr>
              <w:t xml:space="preserve">1. Drawing and recording will meet established criteria – marked as incomplete or complete with feedback (It will be the first time for students to practice with the observations criteria).  </w:t>
            </w:r>
          </w:p>
          <w:p w14:paraId="7FBDF8EE" w14:textId="77777777" w:rsidR="001C2A40" w:rsidRDefault="002D28A9">
            <w:pPr>
              <w:rPr>
                <w:rFonts w:ascii="Arial" w:eastAsia="Arial" w:hAnsi="Arial" w:cs="Arial"/>
                <w:b/>
              </w:rPr>
            </w:pPr>
            <w:r>
              <w:rPr>
                <w:rFonts w:ascii="Arial" w:eastAsia="Arial" w:hAnsi="Arial" w:cs="Arial"/>
              </w:rPr>
              <w:t xml:space="preserve">2. In class responses and discussion on trying to identify another student’s rock pet based on the Birth Certificate will be informally assessed for students’ ability to make meaningful observations that can be used as identifying characteristics.  </w:t>
            </w:r>
          </w:p>
          <w:p w14:paraId="3603D120" w14:textId="77777777" w:rsidR="001C2A40" w:rsidRDefault="001C2A40">
            <w:pPr>
              <w:pBdr>
                <w:top w:val="nil"/>
                <w:left w:val="nil"/>
                <w:bottom w:val="nil"/>
                <w:right w:val="nil"/>
                <w:between w:val="nil"/>
              </w:pBdr>
              <w:rPr>
                <w:rFonts w:ascii="Calibri" w:eastAsia="Calibri" w:hAnsi="Calibri" w:cs="Calibri"/>
                <w:b/>
                <w:sz w:val="22"/>
                <w:szCs w:val="22"/>
              </w:rPr>
            </w:pPr>
          </w:p>
        </w:tc>
      </w:tr>
      <w:tr w:rsidR="001C2A40" w14:paraId="3AFB500E" w14:textId="77777777">
        <w:trPr>
          <w:trHeight w:val="520"/>
          <w:jc w:val="center"/>
        </w:trPr>
        <w:tc>
          <w:tcPr>
            <w:tcW w:w="10795" w:type="dxa"/>
            <w:gridSpan w:val="3"/>
            <w:shd w:val="clear" w:color="auto" w:fill="D9D9D9"/>
            <w:vAlign w:val="center"/>
          </w:tcPr>
          <w:p w14:paraId="376BBB40" w14:textId="77777777" w:rsidR="001C2A40" w:rsidRDefault="002D28A9">
            <w:pPr>
              <w:pBdr>
                <w:top w:val="nil"/>
                <w:left w:val="nil"/>
                <w:bottom w:val="nil"/>
                <w:right w:val="nil"/>
                <w:between w:val="nil"/>
              </w:pBdr>
              <w:jc w:val="center"/>
              <w:rPr>
                <w:rFonts w:ascii="Arial" w:eastAsia="Arial" w:hAnsi="Arial" w:cs="Arial"/>
                <w:b/>
                <w:sz w:val="26"/>
                <w:szCs w:val="26"/>
              </w:rPr>
            </w:pPr>
            <w:r>
              <w:rPr>
                <w:rFonts w:ascii="Arial" w:eastAsia="Arial" w:hAnsi="Arial" w:cs="Arial"/>
                <w:b/>
                <w:sz w:val="26"/>
                <w:szCs w:val="26"/>
              </w:rPr>
              <w:t>Extensions</w:t>
            </w:r>
          </w:p>
        </w:tc>
      </w:tr>
      <w:tr w:rsidR="001C2A40" w14:paraId="63AF21F4" w14:textId="77777777">
        <w:trPr>
          <w:trHeight w:val="1820"/>
          <w:jc w:val="center"/>
        </w:trPr>
        <w:tc>
          <w:tcPr>
            <w:tcW w:w="10795" w:type="dxa"/>
            <w:gridSpan w:val="3"/>
          </w:tcPr>
          <w:p w14:paraId="563AFFB4" w14:textId="77777777" w:rsidR="001C2A40" w:rsidRDefault="002D28A9">
            <w:pPr>
              <w:rPr>
                <w:rFonts w:ascii="Arial" w:eastAsia="Arial" w:hAnsi="Arial" w:cs="Arial"/>
              </w:rPr>
            </w:pPr>
            <w:r>
              <w:rPr>
                <w:noProof/>
              </w:rPr>
              <w:drawing>
                <wp:anchor distT="0" distB="0" distL="114300" distR="114300" simplePos="0" relativeHeight="251659264" behindDoc="0" locked="0" layoutInCell="1" hidden="0" allowOverlap="1" wp14:anchorId="4A83154F" wp14:editId="21D55F2D">
                  <wp:simplePos x="0" y="0"/>
                  <wp:positionH relativeFrom="column">
                    <wp:posOffset>4911530</wp:posOffset>
                  </wp:positionH>
                  <wp:positionV relativeFrom="paragraph">
                    <wp:posOffset>146</wp:posOffset>
                  </wp:positionV>
                  <wp:extent cx="1823085" cy="1152525"/>
                  <wp:effectExtent l="0" t="0" r="0" b="0"/>
                  <wp:wrapSquare wrapText="bothSides" distT="0" distB="0" distL="114300" distR="114300"/>
                  <wp:docPr id="4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823085" cy="1152525"/>
                          </a:xfrm>
                          <a:prstGeom prst="rect">
                            <a:avLst/>
                          </a:prstGeom>
                          <a:ln/>
                        </pic:spPr>
                      </pic:pic>
                    </a:graphicData>
                  </a:graphic>
                </wp:anchor>
              </w:drawing>
            </w:r>
          </w:p>
          <w:p w14:paraId="30707555" w14:textId="77777777" w:rsidR="001C2A40" w:rsidRDefault="002D28A9">
            <w:pPr>
              <w:rPr>
                <w:rFonts w:ascii="Arial" w:eastAsia="Arial" w:hAnsi="Arial" w:cs="Arial"/>
              </w:rPr>
            </w:pPr>
            <w:r>
              <w:rPr>
                <w:rFonts w:ascii="Arial" w:eastAsia="Arial" w:hAnsi="Arial" w:cs="Arial"/>
              </w:rPr>
              <w:t>Look at the GeoExplore Saskatchewan website for further information and a deeper understanding of the importance of Saskatchewan’s geological history. It is a digital version of the original paper Geological Highway Map of Saskatchewan:</w:t>
            </w:r>
          </w:p>
          <w:p w14:paraId="655208A8" w14:textId="77777777" w:rsidR="001C2A40" w:rsidRDefault="001C2A40">
            <w:pPr>
              <w:rPr>
                <w:rFonts w:ascii="Arial" w:eastAsia="Arial" w:hAnsi="Arial" w:cs="Arial"/>
              </w:rPr>
            </w:pPr>
          </w:p>
          <w:p w14:paraId="1722F983" w14:textId="77777777" w:rsidR="001C2A40" w:rsidRDefault="002D28A9">
            <w:pPr>
              <w:rPr>
                <w:rFonts w:ascii="Arial" w:eastAsia="Arial" w:hAnsi="Arial" w:cs="Arial"/>
              </w:rPr>
            </w:pPr>
            <w:r>
              <w:rPr>
                <w:rFonts w:ascii="Arial" w:eastAsia="Arial" w:hAnsi="Arial" w:cs="Arial"/>
              </w:rPr>
              <w:t xml:space="preserve">Main Website  </w:t>
            </w:r>
          </w:p>
          <w:p w14:paraId="33CAE052" w14:textId="77777777" w:rsidR="001C2A40" w:rsidRDefault="002B440E">
            <w:pPr>
              <w:rPr>
                <w:rFonts w:ascii="Arial" w:eastAsia="Arial" w:hAnsi="Arial" w:cs="Arial"/>
              </w:rPr>
            </w:pPr>
            <w:hyperlink r:id="rId11">
              <w:r w:rsidR="002D28A9">
                <w:rPr>
                  <w:rFonts w:ascii="Arial" w:eastAsia="Arial" w:hAnsi="Arial" w:cs="Arial"/>
                  <w:color w:val="1155CC"/>
                  <w:u w:val="single"/>
                </w:rPr>
                <w:t>https://skgeolhighwaymap.maps.arcgis.com/apps/MapSeries/index.html?appid=a845cbb370f7401597806887318e2676</w:t>
              </w:r>
            </w:hyperlink>
          </w:p>
          <w:p w14:paraId="090C7971" w14:textId="77777777" w:rsidR="001C2A40" w:rsidRDefault="001C2A40">
            <w:pPr>
              <w:rPr>
                <w:rFonts w:ascii="Arial" w:eastAsia="Arial" w:hAnsi="Arial" w:cs="Arial"/>
              </w:rPr>
            </w:pPr>
          </w:p>
          <w:p w14:paraId="3E9B9AC0" w14:textId="77777777" w:rsidR="001C2A40" w:rsidRDefault="002D28A9">
            <w:pPr>
              <w:rPr>
                <w:rFonts w:ascii="Arial" w:eastAsia="Arial" w:hAnsi="Arial" w:cs="Arial"/>
              </w:rPr>
            </w:pPr>
            <w:r>
              <w:rPr>
                <w:rFonts w:ascii="Arial" w:eastAsia="Arial" w:hAnsi="Arial" w:cs="Arial"/>
              </w:rPr>
              <w:t>For more background information related to this lesson check out</w:t>
            </w:r>
          </w:p>
          <w:p w14:paraId="728C8227" w14:textId="77777777" w:rsidR="001C2A40" w:rsidRDefault="002D28A9">
            <w:pPr>
              <w:numPr>
                <w:ilvl w:val="0"/>
                <w:numId w:val="3"/>
              </w:numPr>
              <w:rPr>
                <w:rFonts w:ascii="Arial" w:eastAsia="Arial" w:hAnsi="Arial" w:cs="Arial"/>
              </w:rPr>
            </w:pPr>
            <w:r>
              <w:rPr>
                <w:rFonts w:ascii="Arial" w:eastAsia="Arial" w:hAnsi="Arial" w:cs="Arial"/>
              </w:rPr>
              <w:t xml:space="preserve">Main tab “Geo 101” </w:t>
            </w:r>
          </w:p>
          <w:p w14:paraId="1369FA2C" w14:textId="77777777" w:rsidR="001C2A40" w:rsidRDefault="001C2A40">
            <w:pPr>
              <w:pBdr>
                <w:top w:val="nil"/>
                <w:left w:val="nil"/>
                <w:bottom w:val="nil"/>
                <w:right w:val="nil"/>
                <w:between w:val="nil"/>
              </w:pBdr>
              <w:rPr>
                <w:rFonts w:ascii="Calibri" w:eastAsia="Calibri" w:hAnsi="Calibri" w:cs="Calibri"/>
                <w:b/>
                <w:sz w:val="22"/>
                <w:szCs w:val="22"/>
              </w:rPr>
            </w:pPr>
          </w:p>
        </w:tc>
      </w:tr>
    </w:tbl>
    <w:p w14:paraId="50B681C7" w14:textId="77777777" w:rsidR="001C2A40" w:rsidRDefault="001C2A40">
      <w:pPr>
        <w:pBdr>
          <w:top w:val="nil"/>
          <w:left w:val="nil"/>
          <w:bottom w:val="nil"/>
          <w:right w:val="nil"/>
          <w:between w:val="nil"/>
        </w:pBdr>
        <w:tabs>
          <w:tab w:val="left" w:pos="1060"/>
        </w:tabs>
        <w:rPr>
          <w:rFonts w:ascii="Arial" w:eastAsia="Arial" w:hAnsi="Arial" w:cs="Arial"/>
          <w:sz w:val="20"/>
          <w:szCs w:val="20"/>
        </w:rPr>
      </w:pPr>
    </w:p>
    <w:p w14:paraId="049D9DF7" w14:textId="77777777" w:rsidR="001C2A40" w:rsidRDefault="001C2A40">
      <w:pPr>
        <w:pBdr>
          <w:top w:val="nil"/>
          <w:left w:val="nil"/>
          <w:bottom w:val="nil"/>
          <w:right w:val="nil"/>
          <w:between w:val="nil"/>
        </w:pBdr>
        <w:tabs>
          <w:tab w:val="left" w:pos="1060"/>
        </w:tabs>
        <w:rPr>
          <w:rFonts w:ascii="Arial" w:eastAsia="Arial" w:hAnsi="Arial" w:cs="Arial"/>
          <w:sz w:val="20"/>
          <w:szCs w:val="20"/>
        </w:rPr>
      </w:pPr>
    </w:p>
    <w:p w14:paraId="2DC1CB12" w14:textId="34B63E9F" w:rsidR="001C2A40" w:rsidRDefault="001C2A40">
      <w:pPr>
        <w:pBdr>
          <w:top w:val="nil"/>
          <w:left w:val="nil"/>
          <w:bottom w:val="nil"/>
          <w:right w:val="nil"/>
          <w:between w:val="nil"/>
        </w:pBdr>
        <w:tabs>
          <w:tab w:val="left" w:pos="1060"/>
        </w:tabs>
        <w:rPr>
          <w:rFonts w:ascii="Arial" w:eastAsia="Arial" w:hAnsi="Arial" w:cs="Arial"/>
          <w:sz w:val="20"/>
          <w:szCs w:val="20"/>
        </w:rPr>
      </w:pPr>
    </w:p>
    <w:p w14:paraId="4E8D31A7" w14:textId="19B6AFFB" w:rsidR="004D4B30" w:rsidRDefault="004D4B30">
      <w:pPr>
        <w:pBdr>
          <w:top w:val="nil"/>
          <w:left w:val="nil"/>
          <w:bottom w:val="nil"/>
          <w:right w:val="nil"/>
          <w:between w:val="nil"/>
        </w:pBdr>
        <w:tabs>
          <w:tab w:val="left" w:pos="1060"/>
        </w:tabs>
        <w:rPr>
          <w:rFonts w:ascii="Arial" w:eastAsia="Arial" w:hAnsi="Arial" w:cs="Arial"/>
          <w:sz w:val="20"/>
          <w:szCs w:val="20"/>
        </w:rPr>
      </w:pPr>
    </w:p>
    <w:p w14:paraId="108A01A2" w14:textId="196D6857" w:rsidR="004D4B30" w:rsidRDefault="004D4B30">
      <w:pPr>
        <w:pBdr>
          <w:top w:val="nil"/>
          <w:left w:val="nil"/>
          <w:bottom w:val="nil"/>
          <w:right w:val="nil"/>
          <w:between w:val="nil"/>
        </w:pBdr>
        <w:tabs>
          <w:tab w:val="left" w:pos="1060"/>
        </w:tabs>
        <w:rPr>
          <w:rFonts w:ascii="Arial" w:eastAsia="Arial" w:hAnsi="Arial" w:cs="Arial"/>
          <w:sz w:val="20"/>
          <w:szCs w:val="20"/>
        </w:rPr>
      </w:pPr>
    </w:p>
    <w:p w14:paraId="154885D5" w14:textId="1A430703" w:rsidR="004D4B30" w:rsidRDefault="004D4B30">
      <w:pPr>
        <w:pBdr>
          <w:top w:val="nil"/>
          <w:left w:val="nil"/>
          <w:bottom w:val="nil"/>
          <w:right w:val="nil"/>
          <w:between w:val="nil"/>
        </w:pBdr>
        <w:tabs>
          <w:tab w:val="left" w:pos="1060"/>
        </w:tabs>
        <w:rPr>
          <w:rFonts w:ascii="Arial" w:eastAsia="Arial" w:hAnsi="Arial" w:cs="Arial"/>
          <w:sz w:val="20"/>
          <w:szCs w:val="20"/>
        </w:rPr>
      </w:pPr>
    </w:p>
    <w:p w14:paraId="1870AE45" w14:textId="35DA5F0A" w:rsidR="004D4B30" w:rsidRDefault="004D4B30">
      <w:pPr>
        <w:pBdr>
          <w:top w:val="nil"/>
          <w:left w:val="nil"/>
          <w:bottom w:val="nil"/>
          <w:right w:val="nil"/>
          <w:between w:val="nil"/>
        </w:pBdr>
        <w:tabs>
          <w:tab w:val="left" w:pos="1060"/>
        </w:tabs>
        <w:rPr>
          <w:rFonts w:ascii="Arial" w:eastAsia="Arial" w:hAnsi="Arial" w:cs="Arial"/>
          <w:sz w:val="20"/>
          <w:szCs w:val="20"/>
        </w:rPr>
      </w:pPr>
    </w:p>
    <w:p w14:paraId="157CD189" w14:textId="707F3282" w:rsidR="004D4B30" w:rsidRDefault="004D4B30">
      <w:pPr>
        <w:pBdr>
          <w:top w:val="nil"/>
          <w:left w:val="nil"/>
          <w:bottom w:val="nil"/>
          <w:right w:val="nil"/>
          <w:between w:val="nil"/>
        </w:pBdr>
        <w:tabs>
          <w:tab w:val="left" w:pos="1060"/>
        </w:tabs>
        <w:rPr>
          <w:rFonts w:ascii="Arial" w:eastAsia="Arial" w:hAnsi="Arial" w:cs="Arial"/>
          <w:sz w:val="20"/>
          <w:szCs w:val="20"/>
        </w:rPr>
      </w:pPr>
    </w:p>
    <w:p w14:paraId="5AC198D7" w14:textId="5011546F" w:rsidR="004D4B30" w:rsidRDefault="004D4B30">
      <w:pPr>
        <w:pBdr>
          <w:top w:val="nil"/>
          <w:left w:val="nil"/>
          <w:bottom w:val="nil"/>
          <w:right w:val="nil"/>
          <w:between w:val="nil"/>
        </w:pBdr>
        <w:tabs>
          <w:tab w:val="left" w:pos="1060"/>
        </w:tabs>
        <w:rPr>
          <w:rFonts w:ascii="Arial" w:eastAsia="Arial" w:hAnsi="Arial" w:cs="Arial"/>
          <w:sz w:val="20"/>
          <w:szCs w:val="20"/>
        </w:rPr>
      </w:pPr>
    </w:p>
    <w:p w14:paraId="43E1087B" w14:textId="2B0F2E93" w:rsidR="004D4B30" w:rsidRDefault="004D4B30">
      <w:pPr>
        <w:pBdr>
          <w:top w:val="nil"/>
          <w:left w:val="nil"/>
          <w:bottom w:val="nil"/>
          <w:right w:val="nil"/>
          <w:between w:val="nil"/>
        </w:pBdr>
        <w:tabs>
          <w:tab w:val="left" w:pos="1060"/>
        </w:tabs>
        <w:rPr>
          <w:rFonts w:ascii="Arial" w:eastAsia="Arial" w:hAnsi="Arial" w:cs="Arial"/>
          <w:sz w:val="20"/>
          <w:szCs w:val="20"/>
        </w:rPr>
      </w:pPr>
    </w:p>
    <w:p w14:paraId="007A99B8" w14:textId="77777777" w:rsidR="004D4B30" w:rsidRDefault="004D4B30">
      <w:pPr>
        <w:pBdr>
          <w:top w:val="nil"/>
          <w:left w:val="nil"/>
          <w:bottom w:val="nil"/>
          <w:right w:val="nil"/>
          <w:between w:val="nil"/>
        </w:pBdr>
        <w:tabs>
          <w:tab w:val="left" w:pos="1060"/>
        </w:tabs>
        <w:rPr>
          <w:rFonts w:ascii="Arial" w:eastAsia="Arial" w:hAnsi="Arial" w:cs="Arial"/>
          <w:sz w:val="20"/>
          <w:szCs w:val="20"/>
        </w:rPr>
      </w:pPr>
    </w:p>
    <w:p w14:paraId="7E98502C" w14:textId="77777777" w:rsidR="001C2A40" w:rsidRDefault="001C2A40">
      <w:pPr>
        <w:pBdr>
          <w:top w:val="nil"/>
          <w:left w:val="nil"/>
          <w:bottom w:val="nil"/>
          <w:right w:val="nil"/>
          <w:between w:val="nil"/>
        </w:pBdr>
        <w:tabs>
          <w:tab w:val="left" w:pos="1060"/>
        </w:tabs>
        <w:rPr>
          <w:rFonts w:ascii="Arial" w:eastAsia="Arial" w:hAnsi="Arial" w:cs="Arial"/>
          <w:sz w:val="20"/>
          <w:szCs w:val="20"/>
        </w:rPr>
      </w:pPr>
    </w:p>
    <w:p w14:paraId="344891A2" w14:textId="77777777" w:rsidR="001C2A40" w:rsidRDefault="001C2A40">
      <w:pPr>
        <w:pBdr>
          <w:top w:val="nil"/>
          <w:left w:val="nil"/>
          <w:bottom w:val="nil"/>
          <w:right w:val="nil"/>
          <w:between w:val="nil"/>
        </w:pBdr>
        <w:tabs>
          <w:tab w:val="left" w:pos="1060"/>
        </w:tabs>
        <w:rPr>
          <w:rFonts w:ascii="Arial" w:eastAsia="Arial" w:hAnsi="Arial" w:cs="Arial"/>
          <w:sz w:val="20"/>
          <w:szCs w:val="20"/>
        </w:rPr>
      </w:pPr>
    </w:p>
    <w:p w14:paraId="5F07D22F" w14:textId="77777777" w:rsidR="001C2A40" w:rsidRDefault="001C2A40">
      <w:pPr>
        <w:rPr>
          <w:rFonts w:ascii="Arial" w:eastAsia="Arial" w:hAnsi="Arial" w:cs="Arial"/>
          <w:sz w:val="20"/>
          <w:szCs w:val="20"/>
        </w:rPr>
      </w:pPr>
    </w:p>
    <w:p w14:paraId="4A174936" w14:textId="77777777" w:rsidR="001C2A40" w:rsidRDefault="002D28A9">
      <w:pPr>
        <w:jc w:val="right"/>
        <w:rPr>
          <w:rFonts w:ascii="Comic Sans MS" w:eastAsia="Comic Sans MS" w:hAnsi="Comic Sans MS" w:cs="Comic Sans MS"/>
          <w:b/>
        </w:rPr>
      </w:pPr>
      <w:r>
        <w:rPr>
          <w:rFonts w:ascii="Comic Sans MS" w:eastAsia="Comic Sans MS" w:hAnsi="Comic Sans MS" w:cs="Comic Sans MS"/>
          <w:b/>
        </w:rPr>
        <w:lastRenderedPageBreak/>
        <w:t>Name: ___________________</w:t>
      </w:r>
    </w:p>
    <w:p w14:paraId="7A608B48" w14:textId="77777777" w:rsidR="001C2A40" w:rsidRDefault="001C2A40">
      <w:pPr>
        <w:jc w:val="center"/>
        <w:rPr>
          <w:rFonts w:ascii="Comic Sans MS" w:eastAsia="Comic Sans MS" w:hAnsi="Comic Sans MS" w:cs="Comic Sans MS"/>
          <w:b/>
        </w:rPr>
      </w:pPr>
    </w:p>
    <w:p w14:paraId="64CC5439" w14:textId="77777777" w:rsidR="001C2A40" w:rsidRDefault="002D28A9">
      <w:pPr>
        <w:jc w:val="center"/>
        <w:rPr>
          <w:rFonts w:ascii="Comic Sans MS" w:eastAsia="Comic Sans MS" w:hAnsi="Comic Sans MS" w:cs="Comic Sans MS"/>
        </w:rPr>
      </w:pPr>
      <w:r>
        <w:rPr>
          <w:rFonts w:ascii="Comic Sans MS" w:eastAsia="Comic Sans MS" w:hAnsi="Comic Sans MS" w:cs="Comic Sans MS"/>
          <w:b/>
        </w:rPr>
        <w:t xml:space="preserve">Observations Criteria and Feedback </w:t>
      </w:r>
    </w:p>
    <w:p w14:paraId="0DC7ED58" w14:textId="77777777" w:rsidR="001C2A40" w:rsidRDefault="001C2A40">
      <w:pPr>
        <w:rPr>
          <w:rFonts w:ascii="Comic Sans MS" w:eastAsia="Comic Sans MS" w:hAnsi="Comic Sans MS" w:cs="Comic Sans MS"/>
        </w:rPr>
      </w:pPr>
    </w:p>
    <w:tbl>
      <w:tblPr>
        <w:tblStyle w:val="a6"/>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33"/>
        <w:gridCol w:w="1276"/>
        <w:gridCol w:w="1276"/>
      </w:tblGrid>
      <w:tr w:rsidR="001C2A40" w14:paraId="6ECF549C" w14:textId="77777777">
        <w:tc>
          <w:tcPr>
            <w:tcW w:w="7933" w:type="dxa"/>
          </w:tcPr>
          <w:p w14:paraId="49E90C41" w14:textId="77777777" w:rsidR="001C2A40" w:rsidRDefault="002D28A9">
            <w:pPr>
              <w:jc w:val="center"/>
              <w:rPr>
                <w:rFonts w:ascii="Comic Sans MS" w:eastAsia="Comic Sans MS" w:hAnsi="Comic Sans MS" w:cs="Comic Sans MS"/>
              </w:rPr>
            </w:pPr>
            <w:r>
              <w:rPr>
                <w:rFonts w:ascii="Comic Sans MS" w:eastAsia="Comic Sans MS" w:hAnsi="Comic Sans MS" w:cs="Comic Sans MS"/>
                <w:b/>
              </w:rPr>
              <w:t>Criteria for a Good Drawing</w:t>
            </w:r>
          </w:p>
        </w:tc>
        <w:tc>
          <w:tcPr>
            <w:tcW w:w="1276" w:type="dxa"/>
          </w:tcPr>
          <w:p w14:paraId="0C87F7CD" w14:textId="77777777" w:rsidR="001C2A40" w:rsidRDefault="002D28A9">
            <w:pPr>
              <w:jc w:val="center"/>
              <w:rPr>
                <w:rFonts w:ascii="Comic Sans MS" w:eastAsia="Comic Sans MS" w:hAnsi="Comic Sans MS" w:cs="Comic Sans MS"/>
              </w:rPr>
            </w:pPr>
            <w:r>
              <w:rPr>
                <w:rFonts w:ascii="Comic Sans MS" w:eastAsia="Comic Sans MS" w:hAnsi="Comic Sans MS" w:cs="Comic Sans MS"/>
                <w:b/>
              </w:rPr>
              <w:t>Met</w:t>
            </w:r>
          </w:p>
        </w:tc>
        <w:tc>
          <w:tcPr>
            <w:tcW w:w="1276" w:type="dxa"/>
          </w:tcPr>
          <w:p w14:paraId="573A334F" w14:textId="77777777" w:rsidR="001C2A40" w:rsidRDefault="002D28A9">
            <w:pPr>
              <w:jc w:val="center"/>
              <w:rPr>
                <w:rFonts w:ascii="Comic Sans MS" w:eastAsia="Comic Sans MS" w:hAnsi="Comic Sans MS" w:cs="Comic Sans MS"/>
              </w:rPr>
            </w:pPr>
            <w:r>
              <w:rPr>
                <w:rFonts w:ascii="Comic Sans MS" w:eastAsia="Comic Sans MS" w:hAnsi="Comic Sans MS" w:cs="Comic Sans MS"/>
                <w:b/>
              </w:rPr>
              <w:t>Not Yet</w:t>
            </w:r>
          </w:p>
        </w:tc>
      </w:tr>
      <w:tr w:rsidR="001C2A40" w14:paraId="056C6B51" w14:textId="77777777">
        <w:tc>
          <w:tcPr>
            <w:tcW w:w="7933" w:type="dxa"/>
          </w:tcPr>
          <w:p w14:paraId="22EDC8A1" w14:textId="77777777" w:rsidR="001C2A40" w:rsidRDefault="002D28A9">
            <w:pPr>
              <w:rPr>
                <w:rFonts w:ascii="Comic Sans MS" w:eastAsia="Comic Sans MS" w:hAnsi="Comic Sans MS" w:cs="Comic Sans MS"/>
              </w:rPr>
            </w:pPr>
            <w:r>
              <w:rPr>
                <w:rFonts w:ascii="Comic Sans MS" w:eastAsia="Comic Sans MS" w:hAnsi="Comic Sans MS" w:cs="Comic Sans MS"/>
              </w:rPr>
              <w:t>Large enough to show the details</w:t>
            </w:r>
          </w:p>
        </w:tc>
        <w:tc>
          <w:tcPr>
            <w:tcW w:w="1276" w:type="dxa"/>
          </w:tcPr>
          <w:p w14:paraId="173687F5" w14:textId="77777777" w:rsidR="001C2A40" w:rsidRDefault="001C2A40">
            <w:pPr>
              <w:rPr>
                <w:rFonts w:ascii="Comic Sans MS" w:eastAsia="Comic Sans MS" w:hAnsi="Comic Sans MS" w:cs="Comic Sans MS"/>
              </w:rPr>
            </w:pPr>
          </w:p>
        </w:tc>
        <w:tc>
          <w:tcPr>
            <w:tcW w:w="1276" w:type="dxa"/>
          </w:tcPr>
          <w:p w14:paraId="220A6FB6" w14:textId="77777777" w:rsidR="001C2A40" w:rsidRDefault="001C2A40">
            <w:pPr>
              <w:rPr>
                <w:rFonts w:ascii="Comic Sans MS" w:eastAsia="Comic Sans MS" w:hAnsi="Comic Sans MS" w:cs="Comic Sans MS"/>
              </w:rPr>
            </w:pPr>
          </w:p>
        </w:tc>
      </w:tr>
      <w:tr w:rsidR="001C2A40" w14:paraId="5D28EC14" w14:textId="77777777">
        <w:tc>
          <w:tcPr>
            <w:tcW w:w="7933" w:type="dxa"/>
          </w:tcPr>
          <w:p w14:paraId="2B5DBFDE" w14:textId="77777777" w:rsidR="001C2A40" w:rsidRDefault="002D28A9">
            <w:pPr>
              <w:rPr>
                <w:rFonts w:ascii="Comic Sans MS" w:eastAsia="Comic Sans MS" w:hAnsi="Comic Sans MS" w:cs="Comic Sans MS"/>
              </w:rPr>
            </w:pPr>
            <w:r>
              <w:rPr>
                <w:rFonts w:ascii="Comic Sans MS" w:eastAsia="Comic Sans MS" w:hAnsi="Comic Sans MS" w:cs="Comic Sans MS"/>
              </w:rPr>
              <w:t>Illustrates all the parts as realistically as possible</w:t>
            </w:r>
          </w:p>
        </w:tc>
        <w:tc>
          <w:tcPr>
            <w:tcW w:w="1276" w:type="dxa"/>
          </w:tcPr>
          <w:p w14:paraId="46967F64" w14:textId="77777777" w:rsidR="001C2A40" w:rsidRDefault="001C2A40">
            <w:pPr>
              <w:rPr>
                <w:rFonts w:ascii="Comic Sans MS" w:eastAsia="Comic Sans MS" w:hAnsi="Comic Sans MS" w:cs="Comic Sans MS"/>
              </w:rPr>
            </w:pPr>
          </w:p>
        </w:tc>
        <w:tc>
          <w:tcPr>
            <w:tcW w:w="1276" w:type="dxa"/>
          </w:tcPr>
          <w:p w14:paraId="16A1EDB5" w14:textId="77777777" w:rsidR="001C2A40" w:rsidRDefault="001C2A40">
            <w:pPr>
              <w:rPr>
                <w:rFonts w:ascii="Comic Sans MS" w:eastAsia="Comic Sans MS" w:hAnsi="Comic Sans MS" w:cs="Comic Sans MS"/>
              </w:rPr>
            </w:pPr>
          </w:p>
        </w:tc>
      </w:tr>
      <w:tr w:rsidR="001C2A40" w14:paraId="45673921" w14:textId="77777777">
        <w:tc>
          <w:tcPr>
            <w:tcW w:w="7933" w:type="dxa"/>
          </w:tcPr>
          <w:p w14:paraId="05F5A55E" w14:textId="77777777" w:rsidR="001C2A40" w:rsidRDefault="002D28A9">
            <w:pPr>
              <w:rPr>
                <w:rFonts w:ascii="Comic Sans MS" w:eastAsia="Comic Sans MS" w:hAnsi="Comic Sans MS" w:cs="Comic Sans MS"/>
              </w:rPr>
            </w:pPr>
            <w:r>
              <w:rPr>
                <w:rFonts w:ascii="Comic Sans MS" w:eastAsia="Comic Sans MS" w:hAnsi="Comic Sans MS" w:cs="Comic Sans MS"/>
              </w:rPr>
              <w:t>Illustrates details such as texture, colour, and shape</w:t>
            </w:r>
          </w:p>
        </w:tc>
        <w:tc>
          <w:tcPr>
            <w:tcW w:w="1276" w:type="dxa"/>
          </w:tcPr>
          <w:p w14:paraId="3BD5C26B" w14:textId="77777777" w:rsidR="001C2A40" w:rsidRDefault="001C2A40">
            <w:pPr>
              <w:rPr>
                <w:rFonts w:ascii="Comic Sans MS" w:eastAsia="Comic Sans MS" w:hAnsi="Comic Sans MS" w:cs="Comic Sans MS"/>
              </w:rPr>
            </w:pPr>
          </w:p>
        </w:tc>
        <w:tc>
          <w:tcPr>
            <w:tcW w:w="1276" w:type="dxa"/>
          </w:tcPr>
          <w:p w14:paraId="1290505A" w14:textId="77777777" w:rsidR="001C2A40" w:rsidRDefault="001C2A40">
            <w:pPr>
              <w:rPr>
                <w:rFonts w:ascii="Comic Sans MS" w:eastAsia="Comic Sans MS" w:hAnsi="Comic Sans MS" w:cs="Comic Sans MS"/>
              </w:rPr>
            </w:pPr>
          </w:p>
        </w:tc>
      </w:tr>
      <w:tr w:rsidR="001C2A40" w14:paraId="20E251F0" w14:textId="77777777">
        <w:tc>
          <w:tcPr>
            <w:tcW w:w="7933" w:type="dxa"/>
          </w:tcPr>
          <w:p w14:paraId="240775D1" w14:textId="77777777" w:rsidR="001C2A40" w:rsidRDefault="002D28A9">
            <w:pPr>
              <w:rPr>
                <w:rFonts w:ascii="Comic Sans MS" w:eastAsia="Comic Sans MS" w:hAnsi="Comic Sans MS" w:cs="Comic Sans MS"/>
              </w:rPr>
            </w:pPr>
            <w:r>
              <w:rPr>
                <w:rFonts w:ascii="Comic Sans MS" w:eastAsia="Comic Sans MS" w:hAnsi="Comic Sans MS" w:cs="Comic Sans MS"/>
              </w:rPr>
              <w:t xml:space="preserve">Properly labeled (measurements, minerals, and important features.) </w:t>
            </w:r>
          </w:p>
        </w:tc>
        <w:tc>
          <w:tcPr>
            <w:tcW w:w="1276" w:type="dxa"/>
          </w:tcPr>
          <w:p w14:paraId="4D3F89B3" w14:textId="77777777" w:rsidR="001C2A40" w:rsidRDefault="001C2A40">
            <w:pPr>
              <w:rPr>
                <w:rFonts w:ascii="Comic Sans MS" w:eastAsia="Comic Sans MS" w:hAnsi="Comic Sans MS" w:cs="Comic Sans MS"/>
              </w:rPr>
            </w:pPr>
          </w:p>
        </w:tc>
        <w:tc>
          <w:tcPr>
            <w:tcW w:w="1276" w:type="dxa"/>
          </w:tcPr>
          <w:p w14:paraId="19926967" w14:textId="77777777" w:rsidR="001C2A40" w:rsidRDefault="001C2A40">
            <w:pPr>
              <w:rPr>
                <w:rFonts w:ascii="Comic Sans MS" w:eastAsia="Comic Sans MS" w:hAnsi="Comic Sans MS" w:cs="Comic Sans MS"/>
              </w:rPr>
            </w:pPr>
          </w:p>
        </w:tc>
      </w:tr>
      <w:tr w:rsidR="001C2A40" w14:paraId="634EDF19" w14:textId="77777777">
        <w:tc>
          <w:tcPr>
            <w:tcW w:w="7933" w:type="dxa"/>
          </w:tcPr>
          <w:p w14:paraId="256E1C89" w14:textId="77777777" w:rsidR="001C2A40" w:rsidRDefault="002D28A9">
            <w:pPr>
              <w:jc w:val="center"/>
              <w:rPr>
                <w:rFonts w:ascii="Comic Sans MS" w:eastAsia="Comic Sans MS" w:hAnsi="Comic Sans MS" w:cs="Comic Sans MS"/>
              </w:rPr>
            </w:pPr>
            <w:r>
              <w:rPr>
                <w:rFonts w:ascii="Comic Sans MS" w:eastAsia="Comic Sans MS" w:hAnsi="Comic Sans MS" w:cs="Comic Sans MS"/>
                <w:b/>
              </w:rPr>
              <w:t>Criteria for a Good Observation</w:t>
            </w:r>
          </w:p>
        </w:tc>
        <w:tc>
          <w:tcPr>
            <w:tcW w:w="1276" w:type="dxa"/>
          </w:tcPr>
          <w:p w14:paraId="0C497E07" w14:textId="77777777" w:rsidR="001C2A40" w:rsidRDefault="001C2A40">
            <w:pPr>
              <w:rPr>
                <w:rFonts w:ascii="Comic Sans MS" w:eastAsia="Comic Sans MS" w:hAnsi="Comic Sans MS" w:cs="Comic Sans MS"/>
              </w:rPr>
            </w:pPr>
          </w:p>
        </w:tc>
        <w:tc>
          <w:tcPr>
            <w:tcW w:w="1276" w:type="dxa"/>
          </w:tcPr>
          <w:p w14:paraId="7A74863E" w14:textId="77777777" w:rsidR="001C2A40" w:rsidRDefault="001C2A40">
            <w:pPr>
              <w:rPr>
                <w:rFonts w:ascii="Comic Sans MS" w:eastAsia="Comic Sans MS" w:hAnsi="Comic Sans MS" w:cs="Comic Sans MS"/>
              </w:rPr>
            </w:pPr>
          </w:p>
        </w:tc>
      </w:tr>
      <w:tr w:rsidR="001C2A40" w14:paraId="068CCCA2" w14:textId="77777777">
        <w:tc>
          <w:tcPr>
            <w:tcW w:w="7933" w:type="dxa"/>
          </w:tcPr>
          <w:p w14:paraId="63D1B58B" w14:textId="77777777" w:rsidR="001C2A40" w:rsidRDefault="002D28A9">
            <w:pPr>
              <w:rPr>
                <w:rFonts w:ascii="Comic Sans MS" w:eastAsia="Comic Sans MS" w:hAnsi="Comic Sans MS" w:cs="Comic Sans MS"/>
              </w:rPr>
            </w:pPr>
            <w:r>
              <w:rPr>
                <w:rFonts w:ascii="Comic Sans MS" w:eastAsia="Comic Sans MS" w:hAnsi="Comic Sans MS" w:cs="Comic Sans MS"/>
                <w:b/>
              </w:rPr>
              <w:t>Specifics</w:t>
            </w:r>
            <w:r>
              <w:rPr>
                <w:rFonts w:ascii="Comic Sans MS" w:eastAsia="Comic Sans MS" w:hAnsi="Comic Sans MS" w:cs="Comic Sans MS"/>
              </w:rPr>
              <w:t xml:space="preserve"> measurements (length, width, mass), number of characteristics (e.g., 10 jointed legs), etc. </w:t>
            </w:r>
          </w:p>
        </w:tc>
        <w:tc>
          <w:tcPr>
            <w:tcW w:w="1276" w:type="dxa"/>
          </w:tcPr>
          <w:p w14:paraId="7F2E922C" w14:textId="77777777" w:rsidR="001C2A40" w:rsidRDefault="001C2A40">
            <w:pPr>
              <w:rPr>
                <w:rFonts w:ascii="Comic Sans MS" w:eastAsia="Comic Sans MS" w:hAnsi="Comic Sans MS" w:cs="Comic Sans MS"/>
              </w:rPr>
            </w:pPr>
          </w:p>
        </w:tc>
        <w:tc>
          <w:tcPr>
            <w:tcW w:w="1276" w:type="dxa"/>
          </w:tcPr>
          <w:p w14:paraId="38AAABC7" w14:textId="77777777" w:rsidR="001C2A40" w:rsidRDefault="001C2A40">
            <w:pPr>
              <w:rPr>
                <w:rFonts w:ascii="Comic Sans MS" w:eastAsia="Comic Sans MS" w:hAnsi="Comic Sans MS" w:cs="Comic Sans MS"/>
              </w:rPr>
            </w:pPr>
          </w:p>
        </w:tc>
      </w:tr>
      <w:tr w:rsidR="001C2A40" w14:paraId="48D1A6D6" w14:textId="77777777">
        <w:tc>
          <w:tcPr>
            <w:tcW w:w="7933" w:type="dxa"/>
          </w:tcPr>
          <w:p w14:paraId="6293266F" w14:textId="77777777" w:rsidR="001C2A40" w:rsidRDefault="002D28A9">
            <w:pPr>
              <w:rPr>
                <w:rFonts w:ascii="Comic Sans MS" w:eastAsia="Comic Sans MS" w:hAnsi="Comic Sans MS" w:cs="Comic Sans MS"/>
              </w:rPr>
            </w:pPr>
            <w:r>
              <w:rPr>
                <w:rFonts w:ascii="Comic Sans MS" w:eastAsia="Comic Sans MS" w:hAnsi="Comic Sans MS" w:cs="Comic Sans MS"/>
                <w:b/>
              </w:rPr>
              <w:t>Descriptive Words</w:t>
            </w:r>
            <w:r>
              <w:rPr>
                <w:rFonts w:ascii="Comic Sans MS" w:eastAsia="Comic Sans MS" w:hAnsi="Comic Sans MS" w:cs="Comic Sans MS"/>
              </w:rPr>
              <w:t xml:space="preserve"> (e.g., Iridescent, spherical, scaly, powdery, etc.) and </w:t>
            </w:r>
            <w:r>
              <w:rPr>
                <w:rFonts w:ascii="Comic Sans MS" w:eastAsia="Comic Sans MS" w:hAnsi="Comic Sans MS" w:cs="Comic Sans MS"/>
                <w:b/>
              </w:rPr>
              <w:t>details</w:t>
            </w:r>
            <w:r>
              <w:rPr>
                <w:rFonts w:ascii="Comic Sans MS" w:eastAsia="Comic Sans MS" w:hAnsi="Comic Sans MS" w:cs="Comic Sans MS"/>
              </w:rPr>
              <w:t xml:space="preserve"> (location, colour, texture, quantity, sounds, smells, etc.)</w:t>
            </w:r>
          </w:p>
        </w:tc>
        <w:tc>
          <w:tcPr>
            <w:tcW w:w="1276" w:type="dxa"/>
          </w:tcPr>
          <w:p w14:paraId="42366A62" w14:textId="77777777" w:rsidR="001C2A40" w:rsidRDefault="001C2A40">
            <w:pPr>
              <w:rPr>
                <w:rFonts w:ascii="Comic Sans MS" w:eastAsia="Comic Sans MS" w:hAnsi="Comic Sans MS" w:cs="Comic Sans MS"/>
              </w:rPr>
            </w:pPr>
          </w:p>
        </w:tc>
        <w:tc>
          <w:tcPr>
            <w:tcW w:w="1276" w:type="dxa"/>
          </w:tcPr>
          <w:p w14:paraId="3C9C0752" w14:textId="77777777" w:rsidR="001C2A40" w:rsidRDefault="001C2A40">
            <w:pPr>
              <w:rPr>
                <w:rFonts w:ascii="Comic Sans MS" w:eastAsia="Comic Sans MS" w:hAnsi="Comic Sans MS" w:cs="Comic Sans MS"/>
              </w:rPr>
            </w:pPr>
          </w:p>
        </w:tc>
      </w:tr>
    </w:tbl>
    <w:p w14:paraId="2DFA359D" w14:textId="77777777" w:rsidR="001C2A40" w:rsidRDefault="001C2A40">
      <w:pPr>
        <w:rPr>
          <w:rFonts w:ascii="Comic Sans MS" w:eastAsia="Comic Sans MS" w:hAnsi="Comic Sans MS" w:cs="Comic Sans MS"/>
        </w:rPr>
      </w:pPr>
    </w:p>
    <w:p w14:paraId="72E781A7" w14:textId="77777777" w:rsidR="001C2A40" w:rsidRDefault="001C2A40">
      <w:pPr>
        <w:rPr>
          <w:rFonts w:ascii="Comic Sans MS" w:eastAsia="Comic Sans MS" w:hAnsi="Comic Sans MS" w:cs="Comic Sans MS"/>
        </w:rPr>
      </w:pPr>
    </w:p>
    <w:tbl>
      <w:tblPr>
        <w:tblStyle w:val="a7"/>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0"/>
        <w:gridCol w:w="5670"/>
        <w:gridCol w:w="2155"/>
      </w:tblGrid>
      <w:tr w:rsidR="001C2A40" w14:paraId="2B66D60E" w14:textId="77777777">
        <w:tc>
          <w:tcPr>
            <w:tcW w:w="2660" w:type="dxa"/>
          </w:tcPr>
          <w:p w14:paraId="3665D7A8" w14:textId="77777777" w:rsidR="001C2A40" w:rsidRDefault="002D28A9">
            <w:pPr>
              <w:jc w:val="center"/>
              <w:rPr>
                <w:rFonts w:ascii="Comic Sans MS" w:eastAsia="Comic Sans MS" w:hAnsi="Comic Sans MS" w:cs="Comic Sans MS"/>
              </w:rPr>
            </w:pPr>
            <w:r>
              <w:rPr>
                <w:rFonts w:ascii="Comic Sans MS" w:eastAsia="Comic Sans MS" w:hAnsi="Comic Sans MS" w:cs="Comic Sans MS"/>
                <w:b/>
              </w:rPr>
              <w:t>Observations Include:</w:t>
            </w:r>
          </w:p>
        </w:tc>
        <w:tc>
          <w:tcPr>
            <w:tcW w:w="5670" w:type="dxa"/>
          </w:tcPr>
          <w:p w14:paraId="7C0F28C3" w14:textId="77777777" w:rsidR="001C2A40" w:rsidRDefault="002D28A9">
            <w:pPr>
              <w:jc w:val="center"/>
              <w:rPr>
                <w:rFonts w:ascii="Comic Sans MS" w:eastAsia="Comic Sans MS" w:hAnsi="Comic Sans MS" w:cs="Comic Sans MS"/>
              </w:rPr>
            </w:pPr>
            <w:r>
              <w:rPr>
                <w:rFonts w:ascii="Comic Sans MS" w:eastAsia="Comic Sans MS" w:hAnsi="Comic Sans MS" w:cs="Comic Sans MS"/>
                <w:b/>
              </w:rPr>
              <w:t>Feedback:</w:t>
            </w:r>
          </w:p>
        </w:tc>
        <w:tc>
          <w:tcPr>
            <w:tcW w:w="2155" w:type="dxa"/>
          </w:tcPr>
          <w:p w14:paraId="6C9BADC8" w14:textId="77777777" w:rsidR="001C2A40" w:rsidRDefault="002D28A9">
            <w:pPr>
              <w:jc w:val="center"/>
              <w:rPr>
                <w:rFonts w:ascii="Comic Sans MS" w:eastAsia="Comic Sans MS" w:hAnsi="Comic Sans MS" w:cs="Comic Sans MS"/>
              </w:rPr>
            </w:pPr>
            <w:r>
              <w:rPr>
                <w:rFonts w:ascii="Comic Sans MS" w:eastAsia="Comic Sans MS" w:hAnsi="Comic Sans MS" w:cs="Comic Sans MS"/>
                <w:b/>
              </w:rPr>
              <w:t>Current Score</w:t>
            </w:r>
          </w:p>
        </w:tc>
      </w:tr>
      <w:tr w:rsidR="001C2A40" w14:paraId="41D5ED64" w14:textId="77777777">
        <w:tc>
          <w:tcPr>
            <w:tcW w:w="2660" w:type="dxa"/>
          </w:tcPr>
          <w:p w14:paraId="232EAF6E" w14:textId="77777777" w:rsidR="001C2A40" w:rsidRDefault="002D28A9">
            <w:pPr>
              <w:jc w:val="center"/>
              <w:rPr>
                <w:rFonts w:ascii="Comic Sans MS" w:eastAsia="Comic Sans MS" w:hAnsi="Comic Sans MS" w:cs="Comic Sans MS"/>
              </w:rPr>
            </w:pPr>
            <w:r>
              <w:rPr>
                <w:rFonts w:ascii="Comic Sans MS" w:eastAsia="Comic Sans MS" w:hAnsi="Comic Sans MS" w:cs="Comic Sans MS"/>
              </w:rPr>
              <w:t>Specifics</w:t>
            </w:r>
          </w:p>
          <w:p w14:paraId="510CC85B" w14:textId="77777777" w:rsidR="001C2A40" w:rsidRDefault="001C2A40">
            <w:pPr>
              <w:jc w:val="center"/>
              <w:rPr>
                <w:rFonts w:ascii="Comic Sans MS" w:eastAsia="Comic Sans MS" w:hAnsi="Comic Sans MS" w:cs="Comic Sans MS"/>
              </w:rPr>
            </w:pPr>
          </w:p>
          <w:p w14:paraId="726F2A24" w14:textId="77777777" w:rsidR="001C2A40" w:rsidRDefault="001C2A40">
            <w:pPr>
              <w:jc w:val="center"/>
              <w:rPr>
                <w:rFonts w:ascii="Comic Sans MS" w:eastAsia="Comic Sans MS" w:hAnsi="Comic Sans MS" w:cs="Comic Sans MS"/>
              </w:rPr>
            </w:pPr>
          </w:p>
          <w:p w14:paraId="2DB0942D" w14:textId="77777777" w:rsidR="001C2A40" w:rsidRDefault="001C2A40">
            <w:pPr>
              <w:jc w:val="center"/>
              <w:rPr>
                <w:rFonts w:ascii="Comic Sans MS" w:eastAsia="Comic Sans MS" w:hAnsi="Comic Sans MS" w:cs="Comic Sans MS"/>
              </w:rPr>
            </w:pPr>
          </w:p>
          <w:p w14:paraId="6A3147CE" w14:textId="77777777" w:rsidR="001C2A40" w:rsidRDefault="001C2A40">
            <w:pPr>
              <w:jc w:val="center"/>
              <w:rPr>
                <w:rFonts w:ascii="Comic Sans MS" w:eastAsia="Comic Sans MS" w:hAnsi="Comic Sans MS" w:cs="Comic Sans MS"/>
              </w:rPr>
            </w:pPr>
          </w:p>
          <w:p w14:paraId="7F9C9248" w14:textId="77777777" w:rsidR="001C2A40" w:rsidRDefault="001C2A40">
            <w:pPr>
              <w:jc w:val="center"/>
              <w:rPr>
                <w:rFonts w:ascii="Comic Sans MS" w:eastAsia="Comic Sans MS" w:hAnsi="Comic Sans MS" w:cs="Comic Sans MS"/>
              </w:rPr>
            </w:pPr>
          </w:p>
        </w:tc>
        <w:tc>
          <w:tcPr>
            <w:tcW w:w="5670" w:type="dxa"/>
          </w:tcPr>
          <w:p w14:paraId="34A4DC4D" w14:textId="77777777" w:rsidR="001C2A40" w:rsidRDefault="001C2A40">
            <w:pPr>
              <w:jc w:val="center"/>
              <w:rPr>
                <w:rFonts w:ascii="Comic Sans MS" w:eastAsia="Comic Sans MS" w:hAnsi="Comic Sans MS" w:cs="Comic Sans MS"/>
              </w:rPr>
            </w:pPr>
          </w:p>
        </w:tc>
        <w:tc>
          <w:tcPr>
            <w:tcW w:w="2155" w:type="dxa"/>
          </w:tcPr>
          <w:p w14:paraId="33A45176" w14:textId="77777777" w:rsidR="001C2A40" w:rsidRDefault="001C2A40">
            <w:pPr>
              <w:jc w:val="center"/>
              <w:rPr>
                <w:rFonts w:ascii="Comic Sans MS" w:eastAsia="Comic Sans MS" w:hAnsi="Comic Sans MS" w:cs="Comic Sans MS"/>
              </w:rPr>
            </w:pPr>
          </w:p>
        </w:tc>
      </w:tr>
      <w:tr w:rsidR="001C2A40" w14:paraId="7B4545D3" w14:textId="77777777">
        <w:tc>
          <w:tcPr>
            <w:tcW w:w="2660" w:type="dxa"/>
          </w:tcPr>
          <w:p w14:paraId="4700E0C8" w14:textId="77777777" w:rsidR="001C2A40" w:rsidRDefault="002D28A9">
            <w:pPr>
              <w:jc w:val="center"/>
              <w:rPr>
                <w:rFonts w:ascii="Comic Sans MS" w:eastAsia="Comic Sans MS" w:hAnsi="Comic Sans MS" w:cs="Comic Sans MS"/>
              </w:rPr>
            </w:pPr>
            <w:r>
              <w:rPr>
                <w:rFonts w:ascii="Comic Sans MS" w:eastAsia="Comic Sans MS" w:hAnsi="Comic Sans MS" w:cs="Comic Sans MS"/>
              </w:rPr>
              <w:t>Descriptive details</w:t>
            </w:r>
          </w:p>
          <w:p w14:paraId="07BC2F21" w14:textId="77777777" w:rsidR="001C2A40" w:rsidRDefault="001C2A40">
            <w:pPr>
              <w:jc w:val="center"/>
              <w:rPr>
                <w:rFonts w:ascii="Comic Sans MS" w:eastAsia="Comic Sans MS" w:hAnsi="Comic Sans MS" w:cs="Comic Sans MS"/>
              </w:rPr>
            </w:pPr>
          </w:p>
          <w:p w14:paraId="5968A9A1" w14:textId="77777777" w:rsidR="001C2A40" w:rsidRDefault="001C2A40">
            <w:pPr>
              <w:jc w:val="center"/>
              <w:rPr>
                <w:rFonts w:ascii="Comic Sans MS" w:eastAsia="Comic Sans MS" w:hAnsi="Comic Sans MS" w:cs="Comic Sans MS"/>
              </w:rPr>
            </w:pPr>
          </w:p>
          <w:p w14:paraId="1F405883" w14:textId="77777777" w:rsidR="001C2A40" w:rsidRDefault="001C2A40">
            <w:pPr>
              <w:jc w:val="center"/>
              <w:rPr>
                <w:rFonts w:ascii="Comic Sans MS" w:eastAsia="Comic Sans MS" w:hAnsi="Comic Sans MS" w:cs="Comic Sans MS"/>
              </w:rPr>
            </w:pPr>
          </w:p>
          <w:p w14:paraId="029056F6" w14:textId="77777777" w:rsidR="001C2A40" w:rsidRDefault="001C2A40">
            <w:pPr>
              <w:jc w:val="center"/>
              <w:rPr>
                <w:rFonts w:ascii="Comic Sans MS" w:eastAsia="Comic Sans MS" w:hAnsi="Comic Sans MS" w:cs="Comic Sans MS"/>
              </w:rPr>
            </w:pPr>
          </w:p>
          <w:p w14:paraId="7664C5C6" w14:textId="77777777" w:rsidR="001C2A40" w:rsidRDefault="001C2A40">
            <w:pPr>
              <w:jc w:val="center"/>
              <w:rPr>
                <w:rFonts w:ascii="Comic Sans MS" w:eastAsia="Comic Sans MS" w:hAnsi="Comic Sans MS" w:cs="Comic Sans MS"/>
              </w:rPr>
            </w:pPr>
          </w:p>
          <w:p w14:paraId="130435CB" w14:textId="77777777" w:rsidR="001C2A40" w:rsidRDefault="001C2A40">
            <w:pPr>
              <w:jc w:val="center"/>
              <w:rPr>
                <w:rFonts w:ascii="Comic Sans MS" w:eastAsia="Comic Sans MS" w:hAnsi="Comic Sans MS" w:cs="Comic Sans MS"/>
              </w:rPr>
            </w:pPr>
          </w:p>
        </w:tc>
        <w:tc>
          <w:tcPr>
            <w:tcW w:w="5670" w:type="dxa"/>
          </w:tcPr>
          <w:p w14:paraId="239076B4" w14:textId="77777777" w:rsidR="001C2A40" w:rsidRDefault="001C2A40">
            <w:pPr>
              <w:jc w:val="center"/>
              <w:rPr>
                <w:rFonts w:ascii="Comic Sans MS" w:eastAsia="Comic Sans MS" w:hAnsi="Comic Sans MS" w:cs="Comic Sans MS"/>
              </w:rPr>
            </w:pPr>
          </w:p>
        </w:tc>
        <w:tc>
          <w:tcPr>
            <w:tcW w:w="2155" w:type="dxa"/>
          </w:tcPr>
          <w:p w14:paraId="78269594" w14:textId="77777777" w:rsidR="001C2A40" w:rsidRDefault="001C2A40">
            <w:pPr>
              <w:jc w:val="center"/>
              <w:rPr>
                <w:rFonts w:ascii="Comic Sans MS" w:eastAsia="Comic Sans MS" w:hAnsi="Comic Sans MS" w:cs="Comic Sans MS"/>
              </w:rPr>
            </w:pPr>
          </w:p>
        </w:tc>
      </w:tr>
    </w:tbl>
    <w:p w14:paraId="2B94A19F" w14:textId="77777777" w:rsidR="001C2A40" w:rsidRDefault="001C2A40">
      <w:pPr>
        <w:jc w:val="center"/>
        <w:rPr>
          <w:rFonts w:ascii="Arial" w:eastAsia="Arial" w:hAnsi="Arial" w:cs="Arial"/>
          <w:sz w:val="20"/>
          <w:szCs w:val="20"/>
        </w:rPr>
      </w:pPr>
    </w:p>
    <w:p w14:paraId="00090EE2" w14:textId="77777777" w:rsidR="001C2A40" w:rsidRDefault="001C2A40">
      <w:pPr>
        <w:jc w:val="center"/>
        <w:rPr>
          <w:rFonts w:ascii="Arial" w:eastAsia="Arial" w:hAnsi="Arial" w:cs="Arial"/>
          <w:sz w:val="20"/>
          <w:szCs w:val="20"/>
        </w:rPr>
      </w:pPr>
    </w:p>
    <w:p w14:paraId="768C9777" w14:textId="77777777" w:rsidR="001C2A40" w:rsidRDefault="001C2A40">
      <w:pPr>
        <w:jc w:val="center"/>
        <w:rPr>
          <w:rFonts w:ascii="Arial" w:eastAsia="Arial" w:hAnsi="Arial" w:cs="Arial"/>
          <w:sz w:val="20"/>
          <w:szCs w:val="20"/>
        </w:rPr>
      </w:pPr>
    </w:p>
    <w:p w14:paraId="0A9BA63F" w14:textId="77777777" w:rsidR="001C2A40" w:rsidRDefault="001C2A40">
      <w:pPr>
        <w:jc w:val="center"/>
        <w:rPr>
          <w:rFonts w:ascii="Arial" w:eastAsia="Arial" w:hAnsi="Arial" w:cs="Arial"/>
          <w:sz w:val="20"/>
          <w:szCs w:val="20"/>
        </w:rPr>
      </w:pPr>
    </w:p>
    <w:p w14:paraId="1045834D" w14:textId="77777777" w:rsidR="001C2A40" w:rsidRDefault="001C2A40">
      <w:pPr>
        <w:jc w:val="center"/>
        <w:rPr>
          <w:rFonts w:ascii="Arial" w:eastAsia="Arial" w:hAnsi="Arial" w:cs="Arial"/>
          <w:sz w:val="20"/>
          <w:szCs w:val="20"/>
        </w:rPr>
      </w:pPr>
    </w:p>
    <w:p w14:paraId="55CACE3A" w14:textId="77777777" w:rsidR="001C2A40" w:rsidRDefault="001C2A40">
      <w:pPr>
        <w:jc w:val="center"/>
        <w:rPr>
          <w:rFonts w:ascii="Arial" w:eastAsia="Arial" w:hAnsi="Arial" w:cs="Arial"/>
          <w:sz w:val="20"/>
          <w:szCs w:val="20"/>
        </w:rPr>
      </w:pPr>
    </w:p>
    <w:p w14:paraId="60567C2E" w14:textId="77777777" w:rsidR="001C2A40" w:rsidRDefault="001C2A40">
      <w:pPr>
        <w:jc w:val="center"/>
        <w:rPr>
          <w:rFonts w:ascii="Arial" w:eastAsia="Arial" w:hAnsi="Arial" w:cs="Arial"/>
          <w:sz w:val="20"/>
          <w:szCs w:val="20"/>
        </w:rPr>
      </w:pPr>
    </w:p>
    <w:p w14:paraId="70E6ED3D" w14:textId="77777777" w:rsidR="001C2A40" w:rsidRDefault="001C2A40">
      <w:pPr>
        <w:jc w:val="center"/>
        <w:rPr>
          <w:rFonts w:ascii="Arial" w:eastAsia="Arial" w:hAnsi="Arial" w:cs="Arial"/>
          <w:sz w:val="20"/>
          <w:szCs w:val="20"/>
        </w:rPr>
      </w:pPr>
    </w:p>
    <w:p w14:paraId="66283904" w14:textId="77777777" w:rsidR="001C2A40" w:rsidRDefault="001C2A40">
      <w:pPr>
        <w:jc w:val="center"/>
        <w:rPr>
          <w:rFonts w:ascii="Arial" w:eastAsia="Arial" w:hAnsi="Arial" w:cs="Arial"/>
          <w:sz w:val="20"/>
          <w:szCs w:val="20"/>
        </w:rPr>
      </w:pPr>
    </w:p>
    <w:p w14:paraId="30203209" w14:textId="77777777" w:rsidR="001C2A40" w:rsidRDefault="001C2A40">
      <w:pPr>
        <w:jc w:val="center"/>
        <w:rPr>
          <w:rFonts w:ascii="Arial" w:eastAsia="Arial" w:hAnsi="Arial" w:cs="Arial"/>
          <w:sz w:val="20"/>
          <w:szCs w:val="20"/>
        </w:rPr>
      </w:pPr>
    </w:p>
    <w:p w14:paraId="5E2C461B" w14:textId="77777777" w:rsidR="001C2A40" w:rsidRDefault="001C2A40">
      <w:pPr>
        <w:jc w:val="center"/>
        <w:rPr>
          <w:rFonts w:ascii="Arial" w:eastAsia="Arial" w:hAnsi="Arial" w:cs="Arial"/>
          <w:sz w:val="20"/>
          <w:szCs w:val="20"/>
        </w:rPr>
      </w:pPr>
    </w:p>
    <w:p w14:paraId="638A548B" w14:textId="77777777" w:rsidR="001C2A40" w:rsidRDefault="001C2A40">
      <w:pPr>
        <w:jc w:val="center"/>
        <w:rPr>
          <w:rFonts w:ascii="Arial" w:eastAsia="Arial" w:hAnsi="Arial" w:cs="Arial"/>
          <w:sz w:val="20"/>
          <w:szCs w:val="20"/>
        </w:rPr>
      </w:pPr>
    </w:p>
    <w:p w14:paraId="4CDA576D" w14:textId="77777777" w:rsidR="001C2A40" w:rsidRDefault="002D28A9">
      <w:pPr>
        <w:rPr>
          <w:rFonts w:ascii="Arial" w:eastAsia="Arial" w:hAnsi="Arial" w:cs="Arial"/>
          <w:sz w:val="20"/>
          <w:szCs w:val="20"/>
        </w:rPr>
      </w:pPr>
      <w:r>
        <w:rPr>
          <w:noProof/>
        </w:rPr>
        <w:lastRenderedPageBreak/>
        <w:drawing>
          <wp:anchor distT="114300" distB="114300" distL="114300" distR="114300" simplePos="0" relativeHeight="251660288" behindDoc="0" locked="0" layoutInCell="1" hidden="0" allowOverlap="1" wp14:anchorId="11B11545" wp14:editId="5189BC53">
            <wp:simplePos x="0" y="0"/>
            <wp:positionH relativeFrom="column">
              <wp:posOffset>-28572</wp:posOffset>
            </wp:positionH>
            <wp:positionV relativeFrom="paragraph">
              <wp:posOffset>3476625</wp:posOffset>
            </wp:positionV>
            <wp:extent cx="6800850" cy="3362325"/>
            <wp:effectExtent l="0" t="0" r="0" b="0"/>
            <wp:wrapSquare wrapText="bothSides" distT="114300" distB="114300" distL="114300" distR="114300"/>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t="1369"/>
                    <a:stretch>
                      <a:fillRect/>
                    </a:stretch>
                  </pic:blipFill>
                  <pic:spPr>
                    <a:xfrm>
                      <a:off x="0" y="0"/>
                      <a:ext cx="6800850" cy="3362325"/>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14:anchorId="2C0AA833" wp14:editId="2FE38385">
            <wp:simplePos x="0" y="0"/>
            <wp:positionH relativeFrom="column">
              <wp:posOffset>-218755</wp:posOffset>
            </wp:positionH>
            <wp:positionV relativeFrom="paragraph">
              <wp:posOffset>114300</wp:posOffset>
            </wp:positionV>
            <wp:extent cx="7114858" cy="3361427"/>
            <wp:effectExtent l="0" t="0" r="0" b="0"/>
            <wp:wrapSquare wrapText="bothSides" distT="114300" distB="114300" distL="114300" distR="114300"/>
            <wp:docPr id="4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7114858" cy="3361427"/>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14:anchorId="46395ABC" wp14:editId="215ABAD6">
            <wp:simplePos x="0" y="0"/>
            <wp:positionH relativeFrom="column">
              <wp:posOffset>-104771</wp:posOffset>
            </wp:positionH>
            <wp:positionV relativeFrom="paragraph">
              <wp:posOffset>6838950</wp:posOffset>
            </wp:positionV>
            <wp:extent cx="6953568" cy="1990725"/>
            <wp:effectExtent l="0" t="0" r="0" b="0"/>
            <wp:wrapSquare wrapText="bothSides" distT="114300" distB="114300" distL="114300" distR="114300"/>
            <wp:docPr id="4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t="3082"/>
                    <a:stretch>
                      <a:fillRect/>
                    </a:stretch>
                  </pic:blipFill>
                  <pic:spPr>
                    <a:xfrm>
                      <a:off x="0" y="0"/>
                      <a:ext cx="6953568" cy="1990725"/>
                    </a:xfrm>
                    <a:prstGeom prst="rect">
                      <a:avLst/>
                    </a:prstGeom>
                    <a:ln/>
                  </pic:spPr>
                </pic:pic>
              </a:graphicData>
            </a:graphic>
          </wp:anchor>
        </w:drawing>
      </w:r>
    </w:p>
    <w:sectPr w:rsidR="001C2A40">
      <w:headerReference w:type="default" r:id="rId15"/>
      <w:pgSz w:w="12240" w:h="15840"/>
      <w:pgMar w:top="1021" w:right="862" w:bottom="720" w:left="862"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6F56AE" w14:textId="77777777" w:rsidR="002B440E" w:rsidRDefault="002B440E">
      <w:r>
        <w:separator/>
      </w:r>
    </w:p>
  </w:endnote>
  <w:endnote w:type="continuationSeparator" w:id="0">
    <w:p w14:paraId="6932E6F5" w14:textId="77777777" w:rsidR="002B440E" w:rsidRDefault="002B4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bin Sketch">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13B7FC" w14:textId="77777777" w:rsidR="002B440E" w:rsidRDefault="002B440E">
      <w:r>
        <w:separator/>
      </w:r>
    </w:p>
  </w:footnote>
  <w:footnote w:type="continuationSeparator" w:id="0">
    <w:p w14:paraId="3074FAF2" w14:textId="77777777" w:rsidR="002B440E" w:rsidRDefault="002B44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8D545" w14:textId="77777777" w:rsidR="001C2A40" w:rsidRDefault="002D28A9">
    <w:pPr>
      <w:tabs>
        <w:tab w:val="center" w:pos="4320"/>
        <w:tab w:val="right" w:pos="8640"/>
      </w:tabs>
      <w:spacing w:before="720"/>
      <w:jc w:val="center"/>
      <w:rPr>
        <w:rFonts w:ascii="Arial" w:eastAsia="Arial" w:hAnsi="Arial" w:cs="Arial"/>
      </w:rPr>
    </w:pPr>
    <w:r>
      <w:rPr>
        <w:rFonts w:ascii="Arial" w:eastAsia="Arial" w:hAnsi="Arial" w:cs="Arial"/>
      </w:rPr>
      <w:t xml:space="preserve">GeoExplore Saskatchewan: A Virtual Geological Road Map. </w:t>
    </w:r>
  </w:p>
  <w:p w14:paraId="06CA7596" w14:textId="77777777" w:rsidR="001C2A40" w:rsidRDefault="001C2A40">
    <w:pPr>
      <w:pBdr>
        <w:top w:val="nil"/>
        <w:left w:val="nil"/>
        <w:bottom w:val="nil"/>
        <w:right w:val="nil"/>
        <w:between w:val="nil"/>
      </w:pBdr>
      <w:tabs>
        <w:tab w:val="center" w:pos="4320"/>
        <w:tab w:val="right"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F1484"/>
    <w:multiLevelType w:val="multilevel"/>
    <w:tmpl w:val="8F8C6DC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3928727A"/>
    <w:multiLevelType w:val="multilevel"/>
    <w:tmpl w:val="199E4BF2"/>
    <w:lvl w:ilvl="0">
      <w:start w:val="1"/>
      <w:numFmt w:val="bullet"/>
      <w:lvlText w:val="●"/>
      <w:lvlJc w:val="left"/>
      <w:pPr>
        <w:ind w:left="765" w:hanging="360"/>
      </w:pPr>
      <w:rPr>
        <w:rFonts w:ascii="Noto Sans Symbols" w:eastAsia="Noto Sans Symbols" w:hAnsi="Noto Sans Symbols" w:cs="Noto Sans Symbols"/>
        <w:vertAlign w:val="baseline"/>
      </w:rPr>
    </w:lvl>
    <w:lvl w:ilvl="1">
      <w:start w:val="1"/>
      <w:numFmt w:val="bullet"/>
      <w:lvlText w:val="o"/>
      <w:lvlJc w:val="left"/>
      <w:pPr>
        <w:ind w:left="1485" w:hanging="360"/>
      </w:pPr>
      <w:rPr>
        <w:rFonts w:ascii="Courier New" w:eastAsia="Courier New" w:hAnsi="Courier New" w:cs="Courier New"/>
        <w:vertAlign w:val="baseline"/>
      </w:rPr>
    </w:lvl>
    <w:lvl w:ilvl="2">
      <w:start w:val="1"/>
      <w:numFmt w:val="bullet"/>
      <w:lvlText w:val="▪"/>
      <w:lvlJc w:val="left"/>
      <w:pPr>
        <w:ind w:left="2205" w:hanging="360"/>
      </w:pPr>
      <w:rPr>
        <w:rFonts w:ascii="Noto Sans Symbols" w:eastAsia="Noto Sans Symbols" w:hAnsi="Noto Sans Symbols" w:cs="Noto Sans Symbols"/>
        <w:vertAlign w:val="baseline"/>
      </w:rPr>
    </w:lvl>
    <w:lvl w:ilvl="3">
      <w:start w:val="1"/>
      <w:numFmt w:val="bullet"/>
      <w:lvlText w:val="●"/>
      <w:lvlJc w:val="left"/>
      <w:pPr>
        <w:ind w:left="2925" w:hanging="360"/>
      </w:pPr>
      <w:rPr>
        <w:rFonts w:ascii="Noto Sans Symbols" w:eastAsia="Noto Sans Symbols" w:hAnsi="Noto Sans Symbols" w:cs="Noto Sans Symbols"/>
        <w:vertAlign w:val="baseline"/>
      </w:rPr>
    </w:lvl>
    <w:lvl w:ilvl="4">
      <w:start w:val="1"/>
      <w:numFmt w:val="bullet"/>
      <w:lvlText w:val="o"/>
      <w:lvlJc w:val="left"/>
      <w:pPr>
        <w:ind w:left="3645" w:hanging="360"/>
      </w:pPr>
      <w:rPr>
        <w:rFonts w:ascii="Courier New" w:eastAsia="Courier New" w:hAnsi="Courier New" w:cs="Courier New"/>
        <w:vertAlign w:val="baseline"/>
      </w:rPr>
    </w:lvl>
    <w:lvl w:ilvl="5">
      <w:start w:val="1"/>
      <w:numFmt w:val="bullet"/>
      <w:lvlText w:val="▪"/>
      <w:lvlJc w:val="left"/>
      <w:pPr>
        <w:ind w:left="4365" w:hanging="360"/>
      </w:pPr>
      <w:rPr>
        <w:rFonts w:ascii="Noto Sans Symbols" w:eastAsia="Noto Sans Symbols" w:hAnsi="Noto Sans Symbols" w:cs="Noto Sans Symbols"/>
        <w:vertAlign w:val="baseline"/>
      </w:rPr>
    </w:lvl>
    <w:lvl w:ilvl="6">
      <w:start w:val="1"/>
      <w:numFmt w:val="bullet"/>
      <w:lvlText w:val="●"/>
      <w:lvlJc w:val="left"/>
      <w:pPr>
        <w:ind w:left="5085" w:hanging="360"/>
      </w:pPr>
      <w:rPr>
        <w:rFonts w:ascii="Noto Sans Symbols" w:eastAsia="Noto Sans Symbols" w:hAnsi="Noto Sans Symbols" w:cs="Noto Sans Symbols"/>
        <w:vertAlign w:val="baseline"/>
      </w:rPr>
    </w:lvl>
    <w:lvl w:ilvl="7">
      <w:start w:val="1"/>
      <w:numFmt w:val="bullet"/>
      <w:lvlText w:val="o"/>
      <w:lvlJc w:val="left"/>
      <w:pPr>
        <w:ind w:left="5805" w:hanging="360"/>
      </w:pPr>
      <w:rPr>
        <w:rFonts w:ascii="Courier New" w:eastAsia="Courier New" w:hAnsi="Courier New" w:cs="Courier New"/>
        <w:vertAlign w:val="baseline"/>
      </w:rPr>
    </w:lvl>
    <w:lvl w:ilvl="8">
      <w:start w:val="1"/>
      <w:numFmt w:val="bullet"/>
      <w:lvlText w:val="▪"/>
      <w:lvlJc w:val="left"/>
      <w:pPr>
        <w:ind w:left="6525" w:hanging="360"/>
      </w:pPr>
      <w:rPr>
        <w:rFonts w:ascii="Noto Sans Symbols" w:eastAsia="Noto Sans Symbols" w:hAnsi="Noto Sans Symbols" w:cs="Noto Sans Symbols"/>
        <w:vertAlign w:val="baseline"/>
      </w:rPr>
    </w:lvl>
  </w:abstractNum>
  <w:abstractNum w:abstractNumId="2" w15:restartNumberingAfterBreak="0">
    <w:nsid w:val="4CBF0674"/>
    <w:multiLevelType w:val="multilevel"/>
    <w:tmpl w:val="94E0ED1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63823FC0"/>
    <w:multiLevelType w:val="multilevel"/>
    <w:tmpl w:val="F2C404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7413C13"/>
    <w:multiLevelType w:val="multilevel"/>
    <w:tmpl w:val="A88C87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A40"/>
    <w:rsid w:val="001C2A40"/>
    <w:rsid w:val="002B440E"/>
    <w:rsid w:val="002D28A9"/>
    <w:rsid w:val="00340830"/>
    <w:rsid w:val="003A64B9"/>
    <w:rsid w:val="004D4B30"/>
    <w:rsid w:val="0072417E"/>
    <w:rsid w:val="00EF6CF0"/>
    <w:rsid w:val="00F65B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BC39F"/>
  <w15:docId w15:val="{35EB7823-78E5-4B75-8BBC-4730CEF95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jc w:val="center"/>
      <w:outlineLvl w:val="1"/>
    </w:pPr>
    <w:rPr>
      <w:rFonts w:ascii="Trebuchet MS" w:eastAsia="Trebuchet MS" w:hAnsi="Trebuchet MS" w:cs="Trebuchet MS"/>
      <w:sz w:val="28"/>
      <w:szCs w:val="28"/>
    </w:rPr>
  </w:style>
  <w:style w:type="paragraph" w:styleId="Heading3">
    <w:name w:val="heading 3"/>
    <w:basedOn w:val="Normal"/>
    <w:next w:val="Normal"/>
    <w:uiPriority w:val="9"/>
    <w:unhideWhenUsed/>
    <w:qFormat/>
    <w:pPr>
      <w:keepNext/>
      <w:keepLines/>
      <w:spacing w:before="240" w:after="60"/>
      <w:outlineLvl w:val="2"/>
    </w:pPr>
    <w:rPr>
      <w:rFonts w:ascii="Arial" w:eastAsia="Arial" w:hAnsi="Arial" w:cs="Arial"/>
      <w:b/>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72417E"/>
    <w:pPr>
      <w:tabs>
        <w:tab w:val="center" w:pos="4680"/>
        <w:tab w:val="right" w:pos="9360"/>
      </w:tabs>
    </w:pPr>
  </w:style>
  <w:style w:type="character" w:customStyle="1" w:styleId="HeaderChar">
    <w:name w:val="Header Char"/>
    <w:basedOn w:val="DefaultParagraphFont"/>
    <w:link w:val="Header"/>
    <w:uiPriority w:val="99"/>
    <w:rsid w:val="0072417E"/>
  </w:style>
  <w:style w:type="paragraph" w:styleId="Footer">
    <w:name w:val="footer"/>
    <w:basedOn w:val="Normal"/>
    <w:link w:val="FooterChar"/>
    <w:uiPriority w:val="99"/>
    <w:unhideWhenUsed/>
    <w:rsid w:val="0072417E"/>
    <w:pPr>
      <w:tabs>
        <w:tab w:val="center" w:pos="4680"/>
        <w:tab w:val="right" w:pos="9360"/>
      </w:tabs>
    </w:pPr>
  </w:style>
  <w:style w:type="character" w:customStyle="1" w:styleId="FooterChar">
    <w:name w:val="Footer Char"/>
    <w:basedOn w:val="DefaultParagraphFont"/>
    <w:link w:val="Footer"/>
    <w:uiPriority w:val="99"/>
    <w:rsid w:val="007241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kgeolhighwaymap.maps.arcgis.com/apps/MapSeries/index.html?appid=a845cbb370f7401597806887318e2676"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Cdb1MFST+/ch8tV429fxYr5hemQ==">AMUW2mXeInpl7Hv4cmb6lXoVlvCn0GdY9VgFjhsQpxnvVpinzClHLst8Ngthsphfw9kMuOKrZnNuOg1FBC9Rvf/1q/ZWruHLvIXuL30cDXw3rhCoFVNxcFRBZ+DJsfQLoYFuuoBiUdFg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1255</Words>
  <Characters>7154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MacLachlan</dc:creator>
  <cp:lastModifiedBy>Hilary Roemer</cp:lastModifiedBy>
  <cp:revision>5</cp:revision>
  <dcterms:created xsi:type="dcterms:W3CDTF">2022-02-08T03:21:00Z</dcterms:created>
  <dcterms:modified xsi:type="dcterms:W3CDTF">2022-02-17T02:57:00Z</dcterms:modified>
</cp:coreProperties>
</file>